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D6" w:rsidRDefault="00F152D6" w:rsidP="00F152D6">
      <w:pPr>
        <w:spacing w:line="360" w:lineRule="auto"/>
        <w:jc w:val="center"/>
        <w:rPr>
          <w:rFonts w:ascii="Candara" w:hAnsi="Candara"/>
          <w:b/>
          <w:sz w:val="28"/>
          <w:szCs w:val="28"/>
        </w:rPr>
      </w:pPr>
      <w:r w:rsidRPr="00F152D6">
        <w:rPr>
          <w:rFonts w:ascii="Candara" w:hAnsi="Candara"/>
          <w:b/>
          <w:sz w:val="28"/>
          <w:szCs w:val="28"/>
        </w:rPr>
        <w:t>Formação do profissional de Educação Física dos cursos em EAD: uma revisão sistemática.</w:t>
      </w:r>
    </w:p>
    <w:p w:rsidR="00F152D6" w:rsidRPr="00F152D6" w:rsidRDefault="00F152D6" w:rsidP="00F152D6">
      <w:pPr>
        <w:spacing w:after="0"/>
        <w:rPr>
          <w:rFonts w:ascii="Candara" w:hAnsi="Candara"/>
          <w:b/>
          <w:sz w:val="20"/>
          <w:szCs w:val="20"/>
        </w:rPr>
      </w:pPr>
    </w:p>
    <w:p w:rsidR="00F152D6" w:rsidRPr="00F152D6" w:rsidRDefault="00F152D6" w:rsidP="00F152D6">
      <w:pP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  <w:proofErr w:type="spellStart"/>
      <w:r>
        <w:rPr>
          <w:rFonts w:ascii="Candara" w:hAnsi="Candara"/>
          <w:b/>
          <w:sz w:val="20"/>
          <w:szCs w:val="20"/>
        </w:rPr>
        <w:t>Ketylen</w:t>
      </w:r>
      <w:proofErr w:type="spellEnd"/>
      <w:r>
        <w:rPr>
          <w:rFonts w:ascii="Candara" w:hAnsi="Candara"/>
          <w:b/>
          <w:sz w:val="20"/>
          <w:szCs w:val="20"/>
        </w:rPr>
        <w:t xml:space="preserve"> de Jesus d</w:t>
      </w:r>
      <w:r w:rsidRPr="00F152D6">
        <w:rPr>
          <w:rFonts w:ascii="Candara" w:hAnsi="Candara"/>
          <w:b/>
          <w:sz w:val="20"/>
          <w:szCs w:val="20"/>
        </w:rPr>
        <w:t>os Santos</w:t>
      </w:r>
    </w:p>
    <w:p w:rsidR="00F152D6" w:rsidRPr="00F152D6" w:rsidRDefault="00F152D6" w:rsidP="00F152D6">
      <w:pPr>
        <w:spacing w:after="0" w:line="360" w:lineRule="auto"/>
        <w:jc w:val="center"/>
        <w:rPr>
          <w:rFonts w:ascii="Candara" w:hAnsi="Candara"/>
          <w:color w:val="666666"/>
          <w:sz w:val="20"/>
          <w:szCs w:val="20"/>
          <w:shd w:val="clear" w:color="auto" w:fill="FFFFFF"/>
        </w:rPr>
      </w:pPr>
      <w:r w:rsidRPr="00F152D6">
        <w:rPr>
          <w:rFonts w:ascii="Candara" w:hAnsi="Candara" w:cs="Times New Roman"/>
          <w:b/>
          <w:sz w:val="20"/>
          <w:szCs w:val="20"/>
        </w:rPr>
        <w:t xml:space="preserve">Docente do curso de Bacharelado em Educação Física em EAD pelo Centro Universitário Internacional </w:t>
      </w:r>
      <w:r w:rsidRPr="00F152D6">
        <w:rPr>
          <w:rFonts w:ascii="Candara" w:hAnsi="Candara"/>
          <w:b/>
          <w:sz w:val="20"/>
          <w:szCs w:val="20"/>
        </w:rPr>
        <w:t>UNINTER,</w:t>
      </w:r>
      <w:r w:rsidRPr="00F152D6">
        <w:rPr>
          <w:rFonts w:ascii="Candara" w:hAnsi="Candara"/>
          <w:b/>
          <w:sz w:val="20"/>
          <w:szCs w:val="20"/>
        </w:rPr>
        <w:t xml:space="preserve"> </w:t>
      </w:r>
      <w:hyperlink r:id="rId4" w:history="1">
        <w:r w:rsidRPr="00F152D6">
          <w:rPr>
            <w:rStyle w:val="Hyperlink"/>
            <w:rFonts w:ascii="Candara" w:hAnsi="Candara"/>
            <w:sz w:val="20"/>
            <w:szCs w:val="20"/>
            <w:shd w:val="clear" w:color="auto" w:fill="FFFFFF"/>
          </w:rPr>
          <w:t>ketylen-santos@bol.com.br</w:t>
        </w:r>
      </w:hyperlink>
    </w:p>
    <w:p w:rsidR="00F152D6" w:rsidRPr="00F152D6" w:rsidRDefault="00F152D6" w:rsidP="00F152D6">
      <w:pPr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</w:p>
    <w:p w:rsidR="00F152D6" w:rsidRDefault="00F152D6" w:rsidP="00F152D6">
      <w:pPr>
        <w:spacing w:after="0" w:line="240" w:lineRule="auto"/>
        <w:jc w:val="center"/>
        <w:rPr>
          <w:rFonts w:ascii="Candara" w:eastAsia="Times New Roman" w:hAnsi="Candara" w:cs="Calibri"/>
          <w:b/>
          <w:sz w:val="20"/>
          <w:szCs w:val="20"/>
          <w:lang w:eastAsia="pt-BR"/>
        </w:rPr>
      </w:pPr>
      <w:r>
        <w:rPr>
          <w:rFonts w:ascii="Candara" w:eastAsia="Times New Roman" w:hAnsi="Candara" w:cs="Calibri"/>
          <w:b/>
          <w:sz w:val="20"/>
          <w:szCs w:val="20"/>
          <w:lang w:eastAsia="pt-BR"/>
        </w:rPr>
        <w:t xml:space="preserve">Gabriel </w:t>
      </w:r>
      <w:proofErr w:type="spellStart"/>
      <w:r>
        <w:rPr>
          <w:rFonts w:ascii="Candara" w:eastAsia="Times New Roman" w:hAnsi="Candara" w:cs="Calibri"/>
          <w:b/>
          <w:sz w:val="20"/>
          <w:szCs w:val="20"/>
          <w:lang w:eastAsia="pt-BR"/>
        </w:rPr>
        <w:t>Storrer</w:t>
      </w:r>
      <w:proofErr w:type="spellEnd"/>
      <w:r>
        <w:rPr>
          <w:rFonts w:ascii="Candara" w:eastAsia="Times New Roman" w:hAnsi="Candara" w:cs="Calibri"/>
          <w:b/>
          <w:sz w:val="20"/>
          <w:szCs w:val="20"/>
          <w:lang w:eastAsia="pt-BR"/>
        </w:rPr>
        <w:t xml:space="preserve"> Rodrigues d</w:t>
      </w:r>
      <w:r w:rsidRPr="00F152D6">
        <w:rPr>
          <w:rFonts w:ascii="Candara" w:eastAsia="Times New Roman" w:hAnsi="Candara" w:cs="Calibri"/>
          <w:b/>
          <w:sz w:val="20"/>
          <w:szCs w:val="20"/>
          <w:lang w:eastAsia="pt-BR"/>
        </w:rPr>
        <w:t>e Lima</w:t>
      </w:r>
    </w:p>
    <w:p w:rsidR="00F152D6" w:rsidRPr="00F152D6" w:rsidRDefault="00F152D6" w:rsidP="00F152D6">
      <w:pPr>
        <w:spacing w:after="0" w:line="240" w:lineRule="auto"/>
        <w:jc w:val="center"/>
        <w:rPr>
          <w:rFonts w:ascii="Candara" w:eastAsia="Times New Roman" w:hAnsi="Candara" w:cs="Calibri"/>
          <w:b/>
          <w:sz w:val="20"/>
          <w:szCs w:val="20"/>
          <w:lang w:eastAsia="pt-BR"/>
        </w:rPr>
      </w:pPr>
    </w:p>
    <w:p w:rsidR="00F152D6" w:rsidRPr="00F152D6" w:rsidRDefault="00F152D6" w:rsidP="00F152D6">
      <w:pPr>
        <w:spacing w:after="0" w:line="240" w:lineRule="auto"/>
        <w:jc w:val="center"/>
        <w:rPr>
          <w:rFonts w:ascii="Candara" w:eastAsia="Times New Roman" w:hAnsi="Candara" w:cs="Calibri"/>
          <w:sz w:val="20"/>
          <w:szCs w:val="20"/>
          <w:lang w:eastAsia="pt-BR"/>
        </w:rPr>
      </w:pPr>
      <w:r w:rsidRPr="00F152D6">
        <w:rPr>
          <w:rFonts w:ascii="Candara" w:hAnsi="Candara" w:cs="Times New Roman"/>
          <w:b/>
          <w:sz w:val="20"/>
          <w:szCs w:val="20"/>
        </w:rPr>
        <w:t xml:space="preserve">Docente do curso de Bacharelado em Educação Física em EAD pelo Centro Universitário Internacional </w:t>
      </w:r>
      <w:r w:rsidRPr="00F152D6">
        <w:rPr>
          <w:rFonts w:ascii="Candara" w:hAnsi="Candara"/>
          <w:b/>
          <w:sz w:val="20"/>
          <w:szCs w:val="20"/>
        </w:rPr>
        <w:t>UNINTER,</w:t>
      </w:r>
      <w:r w:rsidRPr="00F152D6">
        <w:rPr>
          <w:rFonts w:ascii="Candara" w:hAnsi="Candara"/>
          <w:b/>
          <w:sz w:val="20"/>
          <w:szCs w:val="20"/>
        </w:rPr>
        <w:t xml:space="preserve"> </w:t>
      </w:r>
      <w:hyperlink r:id="rId5" w:history="1">
        <w:r w:rsidRPr="00F152D6">
          <w:rPr>
            <w:rStyle w:val="Hyperlink"/>
            <w:rFonts w:ascii="Candara" w:hAnsi="Candara"/>
            <w:sz w:val="20"/>
            <w:szCs w:val="20"/>
            <w:shd w:val="clear" w:color="auto" w:fill="FFFFFF"/>
          </w:rPr>
          <w:t>gabriel.storrer@outlook.com</w:t>
        </w:r>
      </w:hyperlink>
      <w:r>
        <w:rPr>
          <w:rFonts w:ascii="Helvetica" w:hAnsi="Helvetica"/>
          <w:color w:val="666666"/>
          <w:sz w:val="21"/>
          <w:szCs w:val="21"/>
          <w:shd w:val="clear" w:color="auto" w:fill="FFFFFF"/>
        </w:rPr>
        <w:t xml:space="preserve"> </w:t>
      </w:r>
    </w:p>
    <w:p w:rsidR="00F152D6" w:rsidRPr="00F152D6" w:rsidRDefault="00F152D6" w:rsidP="00F152D6">
      <w:pPr>
        <w:spacing w:after="0" w:line="240" w:lineRule="auto"/>
        <w:jc w:val="center"/>
        <w:rPr>
          <w:rFonts w:ascii="Candara" w:eastAsia="Times New Roman" w:hAnsi="Candara" w:cs="Calibri"/>
          <w:sz w:val="20"/>
          <w:szCs w:val="20"/>
          <w:lang w:eastAsia="pt-BR"/>
        </w:rPr>
      </w:pPr>
    </w:p>
    <w:p w:rsidR="00F152D6" w:rsidRPr="00F152D6" w:rsidRDefault="00F152D6" w:rsidP="00F152D6">
      <w:pP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Lucas Diego d</w:t>
      </w:r>
      <w:r w:rsidRPr="00F152D6">
        <w:rPr>
          <w:rFonts w:ascii="Candara" w:hAnsi="Candara"/>
          <w:b/>
          <w:sz w:val="20"/>
          <w:szCs w:val="20"/>
        </w:rPr>
        <w:t>a Cruz</w:t>
      </w:r>
    </w:p>
    <w:p w:rsidR="00F152D6" w:rsidRDefault="00F152D6" w:rsidP="00F152D6">
      <w:pPr>
        <w:spacing w:after="0" w:line="360" w:lineRule="auto"/>
        <w:jc w:val="center"/>
        <w:rPr>
          <w:rStyle w:val="description"/>
          <w:rFonts w:ascii="Candara" w:hAnsi="Candara"/>
          <w:color w:val="666666"/>
          <w:sz w:val="20"/>
          <w:szCs w:val="20"/>
          <w:shd w:val="clear" w:color="auto" w:fill="FFFFFF"/>
        </w:rPr>
      </w:pPr>
      <w:r w:rsidRPr="00F152D6">
        <w:rPr>
          <w:rFonts w:ascii="Candara" w:hAnsi="Candara" w:cs="Times New Roman"/>
          <w:b/>
          <w:sz w:val="20"/>
          <w:szCs w:val="20"/>
        </w:rPr>
        <w:t xml:space="preserve">Docente do curso de Bacharelado em Educação Física em EAD pelo Centro Universitário Internacional </w:t>
      </w:r>
      <w:r w:rsidRPr="00F152D6">
        <w:rPr>
          <w:rFonts w:ascii="Candara" w:hAnsi="Candara"/>
          <w:b/>
          <w:sz w:val="20"/>
          <w:szCs w:val="20"/>
        </w:rPr>
        <w:t>UNINTER,</w:t>
      </w:r>
      <w:r w:rsidRPr="00F152D6">
        <w:rPr>
          <w:rFonts w:ascii="Candara" w:hAnsi="Candara"/>
          <w:b/>
          <w:sz w:val="20"/>
          <w:szCs w:val="20"/>
        </w:rPr>
        <w:t xml:space="preserve"> </w:t>
      </w:r>
      <w:hyperlink r:id="rId6" w:history="1">
        <w:r w:rsidRPr="00F152D6">
          <w:rPr>
            <w:rStyle w:val="Hyperlink"/>
            <w:rFonts w:ascii="Candara" w:hAnsi="Candara"/>
            <w:sz w:val="20"/>
            <w:szCs w:val="20"/>
            <w:shd w:val="clear" w:color="auto" w:fill="FFFFFF"/>
          </w:rPr>
          <w:t>mascoti_@outlook.com</w:t>
        </w:r>
      </w:hyperlink>
    </w:p>
    <w:p w:rsidR="00F152D6" w:rsidRDefault="00F152D6" w:rsidP="00F152D6">
      <w:pPr>
        <w:spacing w:after="0" w:line="360" w:lineRule="auto"/>
        <w:jc w:val="center"/>
        <w:rPr>
          <w:rStyle w:val="description"/>
          <w:rFonts w:ascii="Candara" w:hAnsi="Candara"/>
          <w:color w:val="666666"/>
          <w:sz w:val="20"/>
          <w:szCs w:val="20"/>
          <w:shd w:val="clear" w:color="auto" w:fill="FFFFFF"/>
        </w:rPr>
      </w:pPr>
    </w:p>
    <w:p w:rsidR="00F152D6" w:rsidRPr="00F152D6" w:rsidRDefault="00F152D6" w:rsidP="00F152D6">
      <w:pPr>
        <w:spacing w:after="0"/>
        <w:jc w:val="center"/>
        <w:rPr>
          <w:rFonts w:ascii="Candara" w:hAnsi="Candara" w:cs="Times New Roman"/>
          <w:b/>
          <w:sz w:val="20"/>
          <w:szCs w:val="20"/>
        </w:rPr>
      </w:pPr>
      <w:r w:rsidRPr="00F152D6">
        <w:rPr>
          <w:rFonts w:ascii="Candara" w:hAnsi="Candara" w:cs="Times New Roman"/>
          <w:b/>
          <w:sz w:val="20"/>
          <w:szCs w:val="20"/>
        </w:rPr>
        <w:t>Tatiane Calve</w:t>
      </w:r>
    </w:p>
    <w:p w:rsidR="00F152D6" w:rsidRDefault="00F152D6" w:rsidP="00F152D6">
      <w:pPr>
        <w:spacing w:after="0"/>
        <w:jc w:val="center"/>
        <w:rPr>
          <w:rFonts w:ascii="Candara" w:hAnsi="Candara"/>
          <w:b/>
          <w:sz w:val="20"/>
          <w:szCs w:val="20"/>
        </w:rPr>
      </w:pPr>
      <w:r w:rsidRPr="00F152D6">
        <w:rPr>
          <w:rFonts w:ascii="Candara" w:hAnsi="Candara" w:cs="Times New Roman"/>
          <w:b/>
          <w:sz w:val="20"/>
          <w:szCs w:val="20"/>
        </w:rPr>
        <w:t xml:space="preserve">Doutora em Ciências da Saúde, Mestre em Ciências da Motricidade, Graduada em Bacharelado em Educação Física, Professora-Orientadora do Programa de Iniciação Científica e docente dos cursos de Bacharelado e Licenciatura em Educação Física da Escola Superior de Educação do Centro Universitário Internacional </w:t>
      </w:r>
      <w:r w:rsidRPr="00F152D6">
        <w:rPr>
          <w:rFonts w:ascii="Candara" w:hAnsi="Candara"/>
          <w:b/>
          <w:sz w:val="20"/>
          <w:szCs w:val="20"/>
        </w:rPr>
        <w:t xml:space="preserve">UNINTER, </w:t>
      </w:r>
      <w:hyperlink r:id="rId7" w:history="1">
        <w:r w:rsidRPr="00450F32">
          <w:rPr>
            <w:rStyle w:val="Hyperlink"/>
            <w:rFonts w:ascii="Candara" w:hAnsi="Candara"/>
            <w:b/>
            <w:sz w:val="20"/>
            <w:szCs w:val="20"/>
          </w:rPr>
          <w:t>tatiane.c@uninter.com</w:t>
        </w:r>
      </w:hyperlink>
    </w:p>
    <w:p w:rsidR="00F152D6" w:rsidRDefault="00F152D6" w:rsidP="00F152D6">
      <w:pPr>
        <w:spacing w:after="0" w:line="360" w:lineRule="auto"/>
        <w:jc w:val="center"/>
        <w:rPr>
          <w:rFonts w:ascii="Helvetica" w:hAnsi="Helvetica"/>
          <w:color w:val="666666"/>
          <w:sz w:val="21"/>
          <w:szCs w:val="21"/>
          <w:shd w:val="clear" w:color="auto" w:fill="FFFFFF"/>
        </w:rPr>
      </w:pPr>
    </w:p>
    <w:p w:rsidR="00F152D6" w:rsidRPr="00F152D6" w:rsidRDefault="00F152D6" w:rsidP="00F152D6">
      <w:pP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</w:p>
    <w:p w:rsidR="00F152D6" w:rsidRDefault="00F152D6" w:rsidP="00A656D7">
      <w:pPr>
        <w:spacing w:line="36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RESUMO</w:t>
      </w:r>
    </w:p>
    <w:p w:rsidR="00F152D6" w:rsidRPr="00F152D6" w:rsidRDefault="00F152D6" w:rsidP="00F152D6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F152D6">
        <w:rPr>
          <w:rFonts w:ascii="Candara" w:eastAsia="Arial" w:hAnsi="Candara" w:cs="Arial"/>
          <w:sz w:val="24"/>
          <w:szCs w:val="24"/>
        </w:rPr>
        <w:t>A formação do profissional de Educação Física, em um curso em EAD, assim como em cursos presenciais, busca relacionar a</w:t>
      </w:r>
      <w:r w:rsidRPr="00F152D6">
        <w:rPr>
          <w:rFonts w:ascii="Candara" w:eastAsia="Arial" w:hAnsi="Candara" w:cs="Arial"/>
          <w:sz w:val="24"/>
          <w:szCs w:val="24"/>
        </w:rPr>
        <w:t xml:space="preserve"> aprendizagem teórica e prática.</w:t>
      </w:r>
      <w:r w:rsidRPr="00F152D6">
        <w:rPr>
          <w:rFonts w:ascii="Candara" w:eastAsia="Arial" w:hAnsi="Candara" w:cs="Arial"/>
          <w:sz w:val="24"/>
          <w:szCs w:val="24"/>
        </w:rPr>
        <w:t xml:space="preserve"> Por meio da cultura corporal do movimento,</w:t>
      </w:r>
      <w:r w:rsidRPr="00F152D6">
        <w:rPr>
          <w:rFonts w:ascii="Candara" w:eastAsia="Arial" w:hAnsi="Candara" w:cs="Arial"/>
          <w:sz w:val="24"/>
          <w:szCs w:val="24"/>
        </w:rPr>
        <w:t xml:space="preserve"> os alunos dos cursos de Educação Física,</w:t>
      </w:r>
      <w:r w:rsidRPr="00F152D6">
        <w:rPr>
          <w:rFonts w:ascii="Candara" w:eastAsia="Arial" w:hAnsi="Candara" w:cs="Arial"/>
          <w:sz w:val="24"/>
          <w:szCs w:val="24"/>
        </w:rPr>
        <w:t xml:space="preserve"> são estimulados ao vivenciar </w:t>
      </w:r>
      <w:r w:rsidRPr="00F152D6">
        <w:rPr>
          <w:rFonts w:ascii="Candara" w:eastAsia="Arial" w:hAnsi="Candara" w:cs="Arial"/>
          <w:sz w:val="24"/>
          <w:szCs w:val="24"/>
        </w:rPr>
        <w:t xml:space="preserve">a prática profissional, </w:t>
      </w:r>
      <w:r w:rsidRPr="00F152D6">
        <w:rPr>
          <w:rFonts w:ascii="Candara" w:eastAsia="Arial" w:hAnsi="Candara" w:cs="Arial"/>
          <w:sz w:val="24"/>
          <w:szCs w:val="24"/>
        </w:rPr>
        <w:t xml:space="preserve">em diferentes contextos.  Ao propor esta concepção, na formação do profissional de Educação Física, na modalidade do ensino à distância, </w:t>
      </w:r>
      <w:r w:rsidRPr="00F152D6">
        <w:rPr>
          <w:rFonts w:ascii="Candara" w:eastAsia="Arial" w:hAnsi="Candara" w:cs="Arial"/>
          <w:sz w:val="24"/>
          <w:szCs w:val="24"/>
        </w:rPr>
        <w:t xml:space="preserve">percebemos o quanto é importante que o aluno que está cursando Educação Física, mesmo na modalidade em EAD, tenha a possibilidade de vivenciar a prática corporal do movimento, em atividades presenciais. </w:t>
      </w:r>
      <w:r>
        <w:rPr>
          <w:rFonts w:ascii="Candara" w:hAnsi="Candara"/>
          <w:sz w:val="24"/>
          <w:szCs w:val="24"/>
        </w:rPr>
        <w:t>O presente estudo teve</w:t>
      </w:r>
      <w:r w:rsidRPr="00F152D6">
        <w:rPr>
          <w:rFonts w:ascii="Candara" w:hAnsi="Candara"/>
          <w:sz w:val="24"/>
          <w:szCs w:val="24"/>
        </w:rPr>
        <w:t xml:space="preserve"> como objetivo descobrir as</w:t>
      </w:r>
      <w:r>
        <w:rPr>
          <w:rFonts w:ascii="Candara" w:hAnsi="Candara"/>
          <w:sz w:val="24"/>
          <w:szCs w:val="24"/>
        </w:rPr>
        <w:t xml:space="preserve"> diferentes faces do EAD, </w:t>
      </w:r>
      <w:r w:rsidRPr="00F152D6">
        <w:rPr>
          <w:rFonts w:ascii="Candara" w:hAnsi="Candara"/>
          <w:sz w:val="24"/>
          <w:szCs w:val="24"/>
        </w:rPr>
        <w:t xml:space="preserve">na educação física, </w:t>
      </w:r>
      <w:r>
        <w:rPr>
          <w:rFonts w:ascii="Candara" w:hAnsi="Candara"/>
          <w:sz w:val="24"/>
          <w:szCs w:val="24"/>
        </w:rPr>
        <w:t>tanto nos cursos de</w:t>
      </w:r>
      <w:r w:rsidRPr="00F152D6">
        <w:rPr>
          <w:rFonts w:ascii="Candara" w:hAnsi="Candara"/>
          <w:sz w:val="24"/>
          <w:szCs w:val="24"/>
        </w:rPr>
        <w:t xml:space="preserve"> bacharel</w:t>
      </w:r>
      <w:r>
        <w:rPr>
          <w:rFonts w:ascii="Candara" w:hAnsi="Candara"/>
          <w:sz w:val="24"/>
          <w:szCs w:val="24"/>
        </w:rPr>
        <w:t>ado, como de</w:t>
      </w:r>
      <w:r w:rsidRPr="00F152D6">
        <w:rPr>
          <w:rFonts w:ascii="Candara" w:hAnsi="Candara"/>
          <w:sz w:val="24"/>
          <w:szCs w:val="24"/>
        </w:rPr>
        <w:t xml:space="preserve"> licenciatura</w:t>
      </w:r>
      <w:r>
        <w:rPr>
          <w:rFonts w:ascii="Candara" w:hAnsi="Candara"/>
          <w:sz w:val="24"/>
          <w:szCs w:val="24"/>
        </w:rPr>
        <w:t xml:space="preserve">. Foi abordado, ainda, </w:t>
      </w:r>
      <w:r w:rsidRPr="00F152D6">
        <w:rPr>
          <w:rFonts w:ascii="Candara" w:hAnsi="Candara"/>
          <w:sz w:val="24"/>
          <w:szCs w:val="24"/>
        </w:rPr>
        <w:t xml:space="preserve">a questão do </w:t>
      </w:r>
      <w:r>
        <w:rPr>
          <w:rFonts w:ascii="Candara" w:hAnsi="Candara"/>
          <w:sz w:val="24"/>
          <w:szCs w:val="24"/>
        </w:rPr>
        <w:t xml:space="preserve">ensino do </w:t>
      </w:r>
      <w:r w:rsidRPr="00F152D6">
        <w:rPr>
          <w:rFonts w:ascii="Candara" w:hAnsi="Candara"/>
          <w:sz w:val="24"/>
          <w:szCs w:val="24"/>
        </w:rPr>
        <w:t xml:space="preserve">esporte </w:t>
      </w:r>
      <w:r>
        <w:rPr>
          <w:rFonts w:ascii="Candara" w:hAnsi="Candara"/>
          <w:sz w:val="24"/>
          <w:szCs w:val="24"/>
        </w:rPr>
        <w:t>através</w:t>
      </w:r>
      <w:r w:rsidRPr="00F152D6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do uso </w:t>
      </w:r>
      <w:r w:rsidRPr="00F152D6">
        <w:rPr>
          <w:rFonts w:ascii="Candara" w:hAnsi="Candara"/>
          <w:sz w:val="24"/>
          <w:szCs w:val="24"/>
        </w:rPr>
        <w:t xml:space="preserve">da tecnologia, </w:t>
      </w:r>
      <w:r>
        <w:rPr>
          <w:rFonts w:ascii="Candara" w:hAnsi="Candara"/>
          <w:sz w:val="24"/>
          <w:szCs w:val="24"/>
        </w:rPr>
        <w:t xml:space="preserve">as </w:t>
      </w:r>
      <w:r w:rsidRPr="00F152D6">
        <w:rPr>
          <w:rFonts w:ascii="Candara" w:hAnsi="Candara"/>
          <w:sz w:val="24"/>
          <w:szCs w:val="24"/>
        </w:rPr>
        <w:t xml:space="preserve">atividades práticas e suas formas de estratégias e avaliação na formação de futuros professores. </w:t>
      </w:r>
      <w:r w:rsidRPr="00F152D6">
        <w:rPr>
          <w:rFonts w:ascii="Candara" w:eastAsia="Arial" w:hAnsi="Candara" w:cs="Arial"/>
          <w:sz w:val="24"/>
          <w:szCs w:val="24"/>
        </w:rPr>
        <w:t>A</w:t>
      </w:r>
      <w:r>
        <w:rPr>
          <w:rFonts w:ascii="Candara" w:eastAsia="Arial" w:hAnsi="Candara" w:cs="Arial"/>
          <w:sz w:val="24"/>
          <w:szCs w:val="24"/>
        </w:rPr>
        <w:t>s</w:t>
      </w:r>
      <w:r w:rsidRPr="00F152D6">
        <w:rPr>
          <w:rFonts w:ascii="Candara" w:eastAsia="Arial" w:hAnsi="Candara" w:cs="Arial"/>
          <w:sz w:val="24"/>
          <w:szCs w:val="24"/>
        </w:rPr>
        <w:t xml:space="preserve"> pesquisa</w:t>
      </w:r>
      <w:r>
        <w:rPr>
          <w:rFonts w:ascii="Candara" w:eastAsia="Arial" w:hAnsi="Candara" w:cs="Arial"/>
          <w:sz w:val="24"/>
          <w:szCs w:val="24"/>
        </w:rPr>
        <w:t>s</w:t>
      </w:r>
      <w:r w:rsidRPr="00F152D6">
        <w:rPr>
          <w:rFonts w:ascii="Candara" w:eastAsia="Arial" w:hAnsi="Candara" w:cs="Arial"/>
          <w:sz w:val="24"/>
          <w:szCs w:val="24"/>
        </w:rPr>
        <w:t xml:space="preserve"> demonstra</w:t>
      </w:r>
      <w:r>
        <w:rPr>
          <w:rFonts w:ascii="Candara" w:eastAsia="Arial" w:hAnsi="Candara" w:cs="Arial"/>
          <w:sz w:val="24"/>
          <w:szCs w:val="24"/>
        </w:rPr>
        <w:t>m</w:t>
      </w:r>
      <w:r w:rsidRPr="00F152D6">
        <w:rPr>
          <w:rFonts w:ascii="Candara" w:eastAsia="Arial" w:hAnsi="Candara" w:cs="Arial"/>
          <w:sz w:val="24"/>
          <w:szCs w:val="24"/>
        </w:rPr>
        <w:t xml:space="preserve"> que o desenvolvimento de estratégias pedagógicas</w:t>
      </w:r>
      <w:r>
        <w:rPr>
          <w:rFonts w:ascii="Candara" w:eastAsia="Arial" w:hAnsi="Candara" w:cs="Arial"/>
          <w:sz w:val="24"/>
          <w:szCs w:val="24"/>
        </w:rPr>
        <w:t>,</w:t>
      </w:r>
      <w:r w:rsidRPr="00F152D6">
        <w:rPr>
          <w:rFonts w:ascii="Candara" w:eastAsia="Arial" w:hAnsi="Candara" w:cs="Arial"/>
          <w:sz w:val="24"/>
          <w:szCs w:val="24"/>
        </w:rPr>
        <w:t xml:space="preserve"> </w:t>
      </w:r>
      <w:r>
        <w:rPr>
          <w:rFonts w:ascii="Candara" w:eastAsia="Arial" w:hAnsi="Candara" w:cs="Arial"/>
          <w:sz w:val="24"/>
          <w:szCs w:val="24"/>
        </w:rPr>
        <w:t>no ensino à distância, fortalece</w:t>
      </w:r>
      <w:r w:rsidRPr="00F152D6">
        <w:rPr>
          <w:rFonts w:ascii="Candara" w:eastAsia="Arial" w:hAnsi="Candara" w:cs="Arial"/>
          <w:sz w:val="24"/>
          <w:szCs w:val="24"/>
        </w:rPr>
        <w:t xml:space="preserve"> à concepção da cultura corporal de movimento, nas diversas disciplinas do currículo de Educação Física, amplia</w:t>
      </w:r>
      <w:r>
        <w:rPr>
          <w:rFonts w:ascii="Candara" w:eastAsia="Arial" w:hAnsi="Candara" w:cs="Arial"/>
          <w:sz w:val="24"/>
          <w:szCs w:val="24"/>
        </w:rPr>
        <w:t>m</w:t>
      </w:r>
      <w:r w:rsidRPr="00F152D6">
        <w:rPr>
          <w:rFonts w:ascii="Candara" w:eastAsia="Arial" w:hAnsi="Candara" w:cs="Arial"/>
          <w:sz w:val="24"/>
          <w:szCs w:val="24"/>
        </w:rPr>
        <w:t xml:space="preserve"> e diversifica</w:t>
      </w:r>
      <w:r>
        <w:rPr>
          <w:rFonts w:ascii="Candara" w:eastAsia="Arial" w:hAnsi="Candara" w:cs="Arial"/>
          <w:sz w:val="24"/>
          <w:szCs w:val="24"/>
        </w:rPr>
        <w:t>ndo</w:t>
      </w:r>
      <w:r w:rsidRPr="00F152D6">
        <w:rPr>
          <w:rFonts w:ascii="Candara" w:eastAsia="Arial" w:hAnsi="Candara" w:cs="Arial"/>
          <w:sz w:val="24"/>
          <w:szCs w:val="24"/>
        </w:rPr>
        <w:t xml:space="preserve"> o conhecimento do </w:t>
      </w:r>
      <w:r>
        <w:rPr>
          <w:rFonts w:ascii="Candara" w:eastAsia="Arial" w:hAnsi="Candara" w:cs="Arial"/>
          <w:sz w:val="24"/>
          <w:szCs w:val="24"/>
        </w:rPr>
        <w:t>aluno.  A prática corporal do movimento</w:t>
      </w:r>
      <w:r w:rsidRPr="00F152D6">
        <w:rPr>
          <w:rFonts w:ascii="Candara" w:eastAsia="Arial" w:hAnsi="Candara" w:cs="Arial"/>
          <w:sz w:val="24"/>
          <w:szCs w:val="24"/>
        </w:rPr>
        <w:t xml:space="preserve">, </w:t>
      </w:r>
      <w:r>
        <w:rPr>
          <w:rFonts w:ascii="Candara" w:eastAsia="Arial" w:hAnsi="Candara" w:cs="Arial"/>
          <w:sz w:val="24"/>
          <w:szCs w:val="24"/>
        </w:rPr>
        <w:t>faz com que o aluno desenvolva</w:t>
      </w:r>
      <w:r w:rsidRPr="00F152D6">
        <w:rPr>
          <w:rFonts w:ascii="Candara" w:eastAsia="Arial" w:hAnsi="Candara" w:cs="Arial"/>
          <w:sz w:val="24"/>
          <w:szCs w:val="24"/>
        </w:rPr>
        <w:t xml:space="preserve"> um olhar crítico e humanizado em relação ao corpo e aos diferentes movimentos corporais. Por esse motivo, torna-se necessário que os cursos de Educação Física em EAD ofereçam atividades práticas, para que os alunos possa</w:t>
      </w:r>
      <w:r>
        <w:rPr>
          <w:rFonts w:ascii="Candara" w:eastAsia="Arial" w:hAnsi="Candara" w:cs="Arial"/>
          <w:sz w:val="24"/>
          <w:szCs w:val="24"/>
        </w:rPr>
        <w:t>m</w:t>
      </w:r>
      <w:r w:rsidRPr="00F152D6">
        <w:rPr>
          <w:rFonts w:ascii="Candara" w:eastAsia="Arial" w:hAnsi="Candara" w:cs="Arial"/>
          <w:sz w:val="24"/>
          <w:szCs w:val="24"/>
        </w:rPr>
        <w:t xml:space="preserve"> experimentar a cultura corporal do movimento em sua formação.</w:t>
      </w:r>
    </w:p>
    <w:p w:rsidR="00F152D6" w:rsidRDefault="00F152D6" w:rsidP="00A656D7">
      <w:pPr>
        <w:spacing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Palavras chave: EAD;</w:t>
      </w:r>
      <w:r w:rsidR="0025157B" w:rsidRPr="00F152D6">
        <w:rPr>
          <w:rFonts w:ascii="Candara" w:hAnsi="Candara"/>
          <w:sz w:val="24"/>
          <w:szCs w:val="24"/>
        </w:rPr>
        <w:t xml:space="preserve"> educaçã</w:t>
      </w:r>
      <w:r>
        <w:rPr>
          <w:rFonts w:ascii="Candara" w:hAnsi="Candara"/>
          <w:sz w:val="24"/>
          <w:szCs w:val="24"/>
        </w:rPr>
        <w:t>o física; prática corporal do movimento;</w:t>
      </w:r>
      <w:r w:rsidR="0025157B" w:rsidRPr="00F152D6">
        <w:rPr>
          <w:rFonts w:ascii="Candara" w:hAnsi="Candara"/>
          <w:sz w:val="24"/>
          <w:szCs w:val="24"/>
        </w:rPr>
        <w:t xml:space="preserve"> tecnologia.</w:t>
      </w:r>
    </w:p>
    <w:p w:rsidR="00122604" w:rsidRPr="00F152D6" w:rsidRDefault="0025157B" w:rsidP="00A656D7">
      <w:pPr>
        <w:spacing w:line="360" w:lineRule="auto"/>
        <w:jc w:val="both"/>
        <w:rPr>
          <w:rFonts w:ascii="Candara" w:hAnsi="Candara"/>
          <w:sz w:val="24"/>
          <w:szCs w:val="24"/>
        </w:rPr>
      </w:pPr>
      <w:r w:rsidRPr="00F152D6">
        <w:rPr>
          <w:rFonts w:ascii="Candara" w:hAnsi="Candara"/>
          <w:sz w:val="24"/>
          <w:szCs w:val="24"/>
        </w:rPr>
        <w:t xml:space="preserve"> </w:t>
      </w:r>
    </w:p>
    <w:p w:rsidR="00122604" w:rsidRPr="00F152D6" w:rsidRDefault="00A656D7" w:rsidP="00F152D6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  <w:r w:rsidRPr="00F152D6">
        <w:rPr>
          <w:rFonts w:ascii="Candara" w:hAnsi="Candara"/>
          <w:b/>
          <w:sz w:val="24"/>
          <w:szCs w:val="24"/>
        </w:rPr>
        <w:t>INTRODUÇÃO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</w:p>
    <w:p w:rsidR="00F152D6" w:rsidRDefault="00F152D6" w:rsidP="00F152D6">
      <w:pPr>
        <w:spacing w:after="0" w:line="360" w:lineRule="auto"/>
        <w:ind w:firstLine="720"/>
        <w:jc w:val="both"/>
        <w:rPr>
          <w:rFonts w:ascii="Candara" w:eastAsia="Arial" w:hAnsi="Candara" w:cs="Arial"/>
          <w:color w:val="000000"/>
          <w:sz w:val="24"/>
          <w:szCs w:val="24"/>
        </w:rPr>
      </w:pPr>
      <w:r w:rsidRPr="00F152D6">
        <w:rPr>
          <w:rFonts w:ascii="Candara" w:eastAsia="Arial" w:hAnsi="Candara" w:cs="Arial"/>
          <w:color w:val="000000"/>
          <w:sz w:val="24"/>
          <w:szCs w:val="24"/>
        </w:rPr>
        <w:t>O Ensino à Distância está cada vez mais presente no ensino superior, proporcionando educação de qualidade e formação profissional para pessoas das mais longínquas localidades</w:t>
      </w:r>
      <w:r>
        <w:rPr>
          <w:rFonts w:ascii="Candara" w:eastAsia="Arial" w:hAnsi="Candara" w:cs="Arial"/>
          <w:color w:val="000000"/>
          <w:sz w:val="24"/>
          <w:szCs w:val="24"/>
        </w:rPr>
        <w:t xml:space="preserve"> e aquelas que não tem condições de cursar uma faculdade presencialmente</w:t>
      </w:r>
      <w:r w:rsidRPr="00F152D6">
        <w:rPr>
          <w:rFonts w:ascii="Candara" w:eastAsia="Arial" w:hAnsi="Candara" w:cs="Arial"/>
          <w:color w:val="000000"/>
          <w:sz w:val="24"/>
          <w:szCs w:val="24"/>
        </w:rPr>
        <w:t xml:space="preserve">. </w:t>
      </w:r>
    </w:p>
    <w:p w:rsidR="00F152D6" w:rsidRDefault="00F152D6" w:rsidP="00F152D6">
      <w:pPr>
        <w:spacing w:after="0" w:line="360" w:lineRule="auto"/>
        <w:ind w:firstLine="720"/>
        <w:jc w:val="both"/>
        <w:rPr>
          <w:rFonts w:ascii="Candara" w:hAnsi="Candara"/>
          <w:sz w:val="24"/>
          <w:szCs w:val="24"/>
        </w:rPr>
      </w:pPr>
      <w:r w:rsidRPr="00F152D6">
        <w:rPr>
          <w:rFonts w:ascii="Candara" w:hAnsi="Candara"/>
          <w:sz w:val="24"/>
          <w:szCs w:val="24"/>
        </w:rPr>
        <w:t>A educação a distância</w:t>
      </w:r>
      <w:r>
        <w:rPr>
          <w:rFonts w:ascii="Candara" w:hAnsi="Candara"/>
          <w:sz w:val="24"/>
          <w:szCs w:val="24"/>
        </w:rPr>
        <w:t xml:space="preserve">, de maneira </w:t>
      </w:r>
      <w:r w:rsidRPr="00F152D6">
        <w:rPr>
          <w:rFonts w:ascii="Candara" w:hAnsi="Candara"/>
          <w:sz w:val="24"/>
          <w:szCs w:val="24"/>
        </w:rPr>
        <w:t>geral</w:t>
      </w:r>
      <w:r>
        <w:rPr>
          <w:rFonts w:ascii="Candara" w:hAnsi="Candara"/>
          <w:sz w:val="24"/>
          <w:szCs w:val="24"/>
        </w:rPr>
        <w:t>,</w:t>
      </w:r>
      <w:r w:rsidRPr="00F152D6">
        <w:rPr>
          <w:rFonts w:ascii="Candara" w:hAnsi="Candara"/>
          <w:sz w:val="24"/>
          <w:szCs w:val="24"/>
        </w:rPr>
        <w:t xml:space="preserve"> tem tido um evidente crescimento e cada vez mais procura por se tratar de uma forma de fazer com que professores e alunos de diferentes locais se encontrem. A compreensã</w:t>
      </w:r>
      <w:r>
        <w:rPr>
          <w:rFonts w:ascii="Candara" w:hAnsi="Candara"/>
          <w:sz w:val="24"/>
          <w:szCs w:val="24"/>
        </w:rPr>
        <w:t xml:space="preserve">o de EAD tem diversos conceitos, </w:t>
      </w:r>
      <w:r w:rsidRPr="00F152D6">
        <w:rPr>
          <w:rFonts w:ascii="Candara" w:hAnsi="Candara"/>
          <w:sz w:val="24"/>
          <w:szCs w:val="24"/>
        </w:rPr>
        <w:t>tendo sido foco de muitos estudos e pesquisas por universidades, professores e graduandos, ligados diretamente a tecnologia com a expansão e o crescimento de novas formas de aprendizado no mundo virtual.</w:t>
      </w:r>
    </w:p>
    <w:p w:rsidR="00F152D6" w:rsidRPr="00F152D6" w:rsidRDefault="00F152D6" w:rsidP="00F152D6">
      <w:pPr>
        <w:spacing w:after="0" w:line="360" w:lineRule="auto"/>
        <w:ind w:firstLine="720"/>
        <w:jc w:val="both"/>
        <w:rPr>
          <w:rFonts w:ascii="Candara" w:eastAsia="Arial" w:hAnsi="Candara" w:cs="Arial"/>
          <w:color w:val="000000"/>
          <w:sz w:val="24"/>
          <w:szCs w:val="24"/>
        </w:rPr>
      </w:pPr>
      <w:r w:rsidRPr="00F152D6">
        <w:rPr>
          <w:rFonts w:ascii="Candara" w:eastAsia="Arial" w:hAnsi="Candara" w:cs="Arial"/>
          <w:color w:val="000000"/>
          <w:sz w:val="24"/>
          <w:szCs w:val="24"/>
        </w:rPr>
        <w:t xml:space="preserve">Inúmeras são as áreas de ação, assim como os cursos oferecidos nessa modalidade educacional; entre eles, os cursos de bacharelado e </w:t>
      </w:r>
      <w:r>
        <w:rPr>
          <w:rFonts w:ascii="Candara" w:eastAsia="Arial" w:hAnsi="Candara" w:cs="Arial"/>
          <w:color w:val="000000"/>
          <w:sz w:val="24"/>
          <w:szCs w:val="24"/>
        </w:rPr>
        <w:t>licenciatura em Educação Física, que é um dos cursos mais procurados, na modalidade à distância.</w:t>
      </w:r>
    </w:p>
    <w:p w:rsidR="00F152D6" w:rsidRDefault="00F152D6" w:rsidP="00F152D6">
      <w:pPr>
        <w:spacing w:after="0" w:line="360" w:lineRule="auto"/>
        <w:ind w:firstLine="720"/>
        <w:jc w:val="both"/>
        <w:rPr>
          <w:rFonts w:ascii="Candara" w:eastAsia="Arial" w:hAnsi="Candara" w:cs="Arial"/>
          <w:color w:val="000000"/>
          <w:sz w:val="24"/>
          <w:szCs w:val="24"/>
        </w:rPr>
      </w:pPr>
      <w:r w:rsidRPr="00F152D6">
        <w:rPr>
          <w:rFonts w:ascii="Candara" w:eastAsia="Arial" w:hAnsi="Candara" w:cs="Arial"/>
          <w:color w:val="000000"/>
          <w:sz w:val="24"/>
          <w:szCs w:val="24"/>
        </w:rPr>
        <w:t xml:space="preserve">O processo de formação </w:t>
      </w:r>
      <w:proofErr w:type="gramStart"/>
      <w:r w:rsidRPr="00F152D6">
        <w:rPr>
          <w:rFonts w:ascii="Candara" w:eastAsia="Arial" w:hAnsi="Candara" w:cs="Arial"/>
          <w:color w:val="000000"/>
          <w:sz w:val="24"/>
          <w:szCs w:val="24"/>
        </w:rPr>
        <w:t>da(</w:t>
      </w:r>
      <w:proofErr w:type="gramEnd"/>
      <w:r w:rsidRPr="00F152D6">
        <w:rPr>
          <w:rFonts w:ascii="Candara" w:eastAsia="Arial" w:hAnsi="Candara" w:cs="Arial"/>
          <w:color w:val="000000"/>
          <w:sz w:val="24"/>
          <w:szCs w:val="24"/>
        </w:rPr>
        <w:t xml:space="preserve">o) profissional de Educação Física, seja presencial, </w:t>
      </w:r>
      <w:proofErr w:type="spellStart"/>
      <w:r w:rsidRPr="00F152D6">
        <w:rPr>
          <w:rFonts w:ascii="Candara" w:eastAsia="Arial" w:hAnsi="Candara" w:cs="Arial"/>
          <w:color w:val="000000"/>
          <w:sz w:val="24"/>
          <w:szCs w:val="24"/>
        </w:rPr>
        <w:t>semi-presencial</w:t>
      </w:r>
      <w:proofErr w:type="spellEnd"/>
      <w:r w:rsidRPr="00F152D6">
        <w:rPr>
          <w:rFonts w:ascii="Candara" w:eastAsia="Arial" w:hAnsi="Candara" w:cs="Arial"/>
          <w:color w:val="000000"/>
          <w:sz w:val="24"/>
          <w:szCs w:val="24"/>
        </w:rPr>
        <w:t xml:space="preserve"> ou à distância, enfatiza a confluência de múltiplos fatores que culminam na compreensão do movimento </w:t>
      </w:r>
      <w:r>
        <w:rPr>
          <w:rFonts w:ascii="Candara" w:eastAsia="Arial" w:hAnsi="Candara" w:cs="Arial"/>
          <w:color w:val="000000"/>
          <w:sz w:val="24"/>
          <w:szCs w:val="24"/>
        </w:rPr>
        <w:t>humano e suas diversas nuances.</w:t>
      </w:r>
    </w:p>
    <w:p w:rsidR="00F152D6" w:rsidRDefault="00F152D6" w:rsidP="00F152D6">
      <w:pPr>
        <w:spacing w:after="0" w:line="360" w:lineRule="auto"/>
        <w:ind w:firstLine="720"/>
        <w:jc w:val="both"/>
        <w:rPr>
          <w:rFonts w:ascii="Candara" w:eastAsia="Arial" w:hAnsi="Candara" w:cs="Arial"/>
          <w:color w:val="000000"/>
          <w:sz w:val="24"/>
          <w:szCs w:val="24"/>
        </w:rPr>
      </w:pPr>
      <w:r>
        <w:rPr>
          <w:rFonts w:ascii="Candara" w:eastAsia="Arial" w:hAnsi="Candara" w:cs="Arial"/>
          <w:color w:val="000000"/>
          <w:sz w:val="24"/>
          <w:szCs w:val="24"/>
        </w:rPr>
        <w:t xml:space="preserve">Um consenso entre professores e alunos de cursos de Educação Física, ofertados na modalidade em EAD, que é de extrema importância que os cursos tenham práticas corporais, uma vez que o é o </w:t>
      </w:r>
      <w:r w:rsidRPr="00F152D6">
        <w:rPr>
          <w:rFonts w:ascii="Candara" w:eastAsia="Arial" w:hAnsi="Candara" w:cs="Arial"/>
          <w:color w:val="000000"/>
          <w:sz w:val="24"/>
          <w:szCs w:val="24"/>
        </w:rPr>
        <w:t xml:space="preserve">objeto de estudo da Educação Física, associado </w:t>
      </w:r>
      <w:r>
        <w:rPr>
          <w:rFonts w:ascii="Candara" w:eastAsia="Arial" w:hAnsi="Candara" w:cs="Arial"/>
          <w:color w:val="000000"/>
          <w:sz w:val="24"/>
          <w:szCs w:val="24"/>
        </w:rPr>
        <w:t>à cultura corporal de movimento</w:t>
      </w:r>
      <w:r w:rsidRPr="00F152D6">
        <w:rPr>
          <w:rFonts w:ascii="Candara" w:eastAsia="Arial" w:hAnsi="Candara" w:cs="Arial"/>
          <w:color w:val="000000"/>
          <w:sz w:val="24"/>
          <w:szCs w:val="24"/>
        </w:rPr>
        <w:t xml:space="preserve">. </w:t>
      </w:r>
    </w:p>
    <w:p w:rsidR="00F152D6" w:rsidRPr="00F152D6" w:rsidRDefault="00F152D6" w:rsidP="00F152D6">
      <w:pPr>
        <w:spacing w:after="0" w:line="360" w:lineRule="auto"/>
        <w:ind w:firstLine="720"/>
        <w:jc w:val="both"/>
        <w:rPr>
          <w:rFonts w:ascii="Candara" w:eastAsia="Arial" w:hAnsi="Candara" w:cs="Arial"/>
          <w:color w:val="000000"/>
          <w:sz w:val="24"/>
          <w:szCs w:val="24"/>
        </w:rPr>
      </w:pPr>
      <w:r>
        <w:rPr>
          <w:rFonts w:ascii="Candara" w:eastAsia="Arial" w:hAnsi="Candara" w:cs="Arial"/>
          <w:color w:val="000000"/>
          <w:sz w:val="24"/>
          <w:szCs w:val="24"/>
        </w:rPr>
        <w:t xml:space="preserve">Com esse pensamento, podemos afirmar que </w:t>
      </w:r>
      <w:r w:rsidRPr="00F152D6">
        <w:rPr>
          <w:rFonts w:ascii="Candara" w:eastAsia="Arial" w:hAnsi="Candara" w:cs="Arial"/>
          <w:color w:val="000000"/>
          <w:sz w:val="24"/>
          <w:szCs w:val="24"/>
        </w:rPr>
        <w:t>“Por meio da cultura corporal os indivíduos aprendem e se preparam para desenvolver as habilidades de ser, conviver, conhecer e fazer” (MENEGAS, 2013, p. 10).</w:t>
      </w:r>
    </w:p>
    <w:p w:rsidR="00F152D6" w:rsidRDefault="00F152D6" w:rsidP="00F152D6">
      <w:pPr>
        <w:spacing w:after="0" w:line="360" w:lineRule="auto"/>
        <w:ind w:firstLine="720"/>
        <w:jc w:val="both"/>
        <w:rPr>
          <w:rFonts w:ascii="Candara" w:eastAsia="Arial" w:hAnsi="Candara" w:cs="Arial"/>
          <w:color w:val="000000"/>
          <w:sz w:val="24"/>
          <w:szCs w:val="24"/>
        </w:rPr>
      </w:pPr>
      <w:r w:rsidRPr="00F152D6">
        <w:rPr>
          <w:rFonts w:ascii="Candara" w:eastAsia="Arial" w:hAnsi="Candara" w:cs="Arial"/>
          <w:color w:val="000000"/>
          <w:sz w:val="24"/>
          <w:szCs w:val="24"/>
        </w:rPr>
        <w:t xml:space="preserve">Deste modo, esta pesquisa tem como objetivos: conceituar e compreender os termos educação à distância e cultura corporal de movimento; entender algumas especificidades da educação à distância e; perceber em que medida a cultura corporal de movimento contribui para a formação integral de estudantes de </w:t>
      </w:r>
      <w:r w:rsidRPr="00F152D6">
        <w:rPr>
          <w:rFonts w:ascii="Candara" w:eastAsia="Arial" w:hAnsi="Candara" w:cs="Arial"/>
          <w:sz w:val="24"/>
          <w:szCs w:val="24"/>
        </w:rPr>
        <w:t>Educação Física</w:t>
      </w:r>
      <w:r>
        <w:rPr>
          <w:rFonts w:ascii="Candara" w:eastAsia="Arial" w:hAnsi="Candara" w:cs="Arial"/>
          <w:sz w:val="24"/>
          <w:szCs w:val="24"/>
        </w:rPr>
        <w:t>,</w:t>
      </w:r>
      <w:r w:rsidRPr="00F152D6">
        <w:rPr>
          <w:rFonts w:ascii="Candara" w:eastAsia="Arial" w:hAnsi="Candara" w:cs="Arial"/>
          <w:color w:val="000000"/>
          <w:sz w:val="24"/>
          <w:szCs w:val="24"/>
        </w:rPr>
        <w:t xml:space="preserve"> na realidade do EAD.</w:t>
      </w:r>
      <w:r>
        <w:rPr>
          <w:rFonts w:ascii="Candara" w:eastAsia="Arial" w:hAnsi="Candara" w:cs="Arial"/>
          <w:color w:val="000000"/>
          <w:sz w:val="24"/>
          <w:szCs w:val="24"/>
        </w:rPr>
        <w:t xml:space="preserve"> Para tanto, foi realizada uma revisão sistemática sobre o tema.</w:t>
      </w:r>
    </w:p>
    <w:p w:rsidR="00F152D6" w:rsidRDefault="00F152D6" w:rsidP="00F152D6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>
        <w:rPr>
          <w:rFonts w:ascii="Candara" w:eastAsia="Arial" w:hAnsi="Candara" w:cs="Arial"/>
          <w:color w:val="000000"/>
          <w:sz w:val="24"/>
          <w:szCs w:val="24"/>
        </w:rPr>
        <w:t>E ainda,</w:t>
      </w:r>
      <w:r>
        <w:rPr>
          <w:rFonts w:ascii="Candara" w:hAnsi="Candara"/>
          <w:sz w:val="24"/>
          <w:szCs w:val="24"/>
        </w:rPr>
        <w:t xml:space="preserve"> </w:t>
      </w:r>
      <w:r w:rsidRPr="00F152D6">
        <w:rPr>
          <w:rFonts w:ascii="Candara" w:hAnsi="Candara"/>
          <w:sz w:val="24"/>
          <w:szCs w:val="24"/>
        </w:rPr>
        <w:t xml:space="preserve">identificar </w:t>
      </w:r>
      <w:r>
        <w:rPr>
          <w:rFonts w:ascii="Candara" w:hAnsi="Candara"/>
          <w:sz w:val="24"/>
          <w:szCs w:val="24"/>
        </w:rPr>
        <w:t>a formação dos profissionais de</w:t>
      </w:r>
      <w:r w:rsidRPr="00F152D6">
        <w:rPr>
          <w:rFonts w:ascii="Candara" w:hAnsi="Candara"/>
          <w:sz w:val="24"/>
          <w:szCs w:val="24"/>
        </w:rPr>
        <w:t xml:space="preserve"> Educação física </w:t>
      </w:r>
      <w:r>
        <w:rPr>
          <w:rFonts w:ascii="Candara" w:hAnsi="Candara"/>
          <w:sz w:val="24"/>
          <w:szCs w:val="24"/>
        </w:rPr>
        <w:t xml:space="preserve">que cursam </w:t>
      </w:r>
      <w:r w:rsidRPr="00F152D6">
        <w:rPr>
          <w:rFonts w:ascii="Candara" w:hAnsi="Candara"/>
          <w:sz w:val="24"/>
          <w:szCs w:val="24"/>
        </w:rPr>
        <w:t xml:space="preserve">a </w:t>
      </w:r>
      <w:r>
        <w:rPr>
          <w:rFonts w:ascii="Candara" w:hAnsi="Candara"/>
          <w:sz w:val="24"/>
          <w:szCs w:val="24"/>
        </w:rPr>
        <w:t xml:space="preserve">modalidade à </w:t>
      </w:r>
      <w:r w:rsidRPr="00F152D6">
        <w:rPr>
          <w:rFonts w:ascii="Candara" w:hAnsi="Candara"/>
          <w:sz w:val="24"/>
          <w:szCs w:val="24"/>
        </w:rPr>
        <w:t>distância, compreender a formação prática pedagógica dentro do</w:t>
      </w:r>
      <w:r>
        <w:rPr>
          <w:rFonts w:ascii="Candara" w:hAnsi="Candara"/>
          <w:sz w:val="24"/>
          <w:szCs w:val="24"/>
        </w:rPr>
        <w:t>s</w:t>
      </w:r>
      <w:r w:rsidRPr="00F152D6">
        <w:rPr>
          <w:rFonts w:ascii="Candara" w:hAnsi="Candara"/>
          <w:sz w:val="24"/>
          <w:szCs w:val="24"/>
        </w:rPr>
        <w:t xml:space="preserve"> curso</w:t>
      </w:r>
      <w:r>
        <w:rPr>
          <w:rFonts w:ascii="Candara" w:hAnsi="Candara"/>
          <w:sz w:val="24"/>
          <w:szCs w:val="24"/>
        </w:rPr>
        <w:t xml:space="preserve">s e contribuir </w:t>
      </w:r>
      <w:r w:rsidRPr="00F152D6">
        <w:rPr>
          <w:rFonts w:ascii="Candara" w:hAnsi="Candara"/>
          <w:sz w:val="24"/>
          <w:szCs w:val="24"/>
        </w:rPr>
        <w:t>para discussões acerca da formação de futuros pr</w:t>
      </w:r>
      <w:r>
        <w:rPr>
          <w:rFonts w:ascii="Candara" w:hAnsi="Candara"/>
          <w:sz w:val="24"/>
          <w:szCs w:val="24"/>
        </w:rPr>
        <w:t>ofessores por intermédio da EAD</w:t>
      </w:r>
      <w:r w:rsidRPr="00F152D6">
        <w:rPr>
          <w:rFonts w:ascii="Candara" w:hAnsi="Candara"/>
          <w:sz w:val="24"/>
          <w:szCs w:val="24"/>
        </w:rPr>
        <w:t>, identificando assim as lacunas na produção do conhecimento, filtrando as experiências profissionais e os saberes que provem da</w:t>
      </w:r>
      <w:r>
        <w:rPr>
          <w:rFonts w:ascii="Candara" w:hAnsi="Candara"/>
          <w:sz w:val="24"/>
          <w:szCs w:val="24"/>
        </w:rPr>
        <w:t>s</w:t>
      </w:r>
      <w:r w:rsidRPr="00F152D6">
        <w:rPr>
          <w:rFonts w:ascii="Candara" w:hAnsi="Candara"/>
          <w:sz w:val="24"/>
          <w:szCs w:val="24"/>
        </w:rPr>
        <w:t xml:space="preserve"> suas próprias experiências na prática. </w:t>
      </w:r>
    </w:p>
    <w:p w:rsid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color w:val="000000"/>
          <w:sz w:val="24"/>
          <w:szCs w:val="24"/>
        </w:rPr>
      </w:pPr>
    </w:p>
    <w:p w:rsid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b/>
          <w:color w:val="000000"/>
          <w:sz w:val="24"/>
          <w:szCs w:val="24"/>
        </w:rPr>
      </w:pPr>
      <w:r>
        <w:rPr>
          <w:rFonts w:ascii="Candara" w:eastAsia="Arial" w:hAnsi="Candara" w:cs="Arial"/>
          <w:b/>
          <w:color w:val="000000"/>
          <w:sz w:val="24"/>
          <w:szCs w:val="24"/>
        </w:rPr>
        <w:t>DESENVOLVIMENTO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b/>
          <w:color w:val="000000"/>
          <w:sz w:val="24"/>
          <w:szCs w:val="24"/>
        </w:rPr>
      </w:pP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bookmarkStart w:id="0" w:name="_heading=h.gjdgxs" w:colFirst="0" w:colLast="0"/>
      <w:bookmarkEnd w:id="0"/>
      <w:r w:rsidRPr="00F152D6">
        <w:rPr>
          <w:rFonts w:ascii="Candara" w:eastAsia="Arial" w:hAnsi="Candara" w:cs="Arial"/>
          <w:sz w:val="24"/>
          <w:szCs w:val="24"/>
        </w:rPr>
        <w:t xml:space="preserve">O primeiro curso, na categoria de Ensino à Distância ocorreu em </w:t>
      </w:r>
      <w:r w:rsidRPr="00F152D6">
        <w:rPr>
          <w:rFonts w:ascii="Candara" w:eastAsia="Arial" w:hAnsi="Candara" w:cs="Arial"/>
          <w:sz w:val="24"/>
          <w:szCs w:val="24"/>
        </w:rPr>
        <w:t xml:space="preserve">1904, com </w:t>
      </w:r>
      <w:r w:rsidRPr="00F152D6">
        <w:rPr>
          <w:rFonts w:ascii="Candara" w:eastAsia="Arial" w:hAnsi="Candara" w:cs="Arial"/>
          <w:sz w:val="24"/>
          <w:szCs w:val="24"/>
        </w:rPr>
        <w:t>os</w:t>
      </w:r>
      <w:r w:rsidRPr="00F152D6">
        <w:rPr>
          <w:rFonts w:ascii="Candara" w:eastAsia="Arial" w:hAnsi="Candara" w:cs="Arial"/>
          <w:sz w:val="24"/>
          <w:szCs w:val="24"/>
        </w:rPr>
        <w:t xml:space="preserve"> curso</w:t>
      </w:r>
      <w:r w:rsidRPr="00F152D6">
        <w:rPr>
          <w:rFonts w:ascii="Candara" w:eastAsia="Arial" w:hAnsi="Candara" w:cs="Arial"/>
          <w:sz w:val="24"/>
          <w:szCs w:val="24"/>
        </w:rPr>
        <w:t>s</w:t>
      </w:r>
      <w:r w:rsidRPr="00F152D6">
        <w:rPr>
          <w:rFonts w:ascii="Candara" w:eastAsia="Arial" w:hAnsi="Candara" w:cs="Arial"/>
          <w:sz w:val="24"/>
          <w:szCs w:val="24"/>
        </w:rPr>
        <w:t xml:space="preserve"> de datilografia</w:t>
      </w:r>
      <w:r w:rsidRPr="00F152D6">
        <w:rPr>
          <w:rFonts w:ascii="Candara" w:eastAsia="Arial" w:hAnsi="Candara" w:cs="Arial"/>
          <w:sz w:val="24"/>
          <w:szCs w:val="24"/>
        </w:rPr>
        <w:t xml:space="preserve">s por correspondência. Posteriormente, vieram os cursos oferecidos por </w:t>
      </w:r>
      <w:r w:rsidRPr="00F152D6">
        <w:rPr>
          <w:rFonts w:ascii="Candara" w:hAnsi="Candara" w:cs="Arial"/>
          <w:sz w:val="24"/>
          <w:szCs w:val="24"/>
        </w:rPr>
        <w:t>rádio, correspondências</w:t>
      </w:r>
      <w:r w:rsidRPr="00F152D6">
        <w:rPr>
          <w:rFonts w:ascii="Candara" w:hAnsi="Candara" w:cs="Arial"/>
          <w:sz w:val="24"/>
          <w:szCs w:val="24"/>
        </w:rPr>
        <w:t xml:space="preserve"> e telecursos </w:t>
      </w:r>
      <w:r w:rsidRPr="00F152D6">
        <w:rPr>
          <w:rFonts w:ascii="Candara" w:hAnsi="Candara"/>
          <w:sz w:val="24"/>
          <w:szCs w:val="24"/>
        </w:rPr>
        <w:t>(ALVES, 2011)</w:t>
      </w:r>
      <w:r w:rsidRPr="00F152D6">
        <w:rPr>
          <w:rFonts w:ascii="Candara" w:hAnsi="Candara" w:cs="Arial"/>
          <w:sz w:val="24"/>
          <w:szCs w:val="24"/>
        </w:rPr>
        <w:t>.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</w:rPr>
        <w:t xml:space="preserve">Em uma linha do tempo, temos o surgimento, em meados da década de 40, </w:t>
      </w:r>
      <w:r w:rsidRPr="00F152D6">
        <w:rPr>
          <w:rFonts w:ascii="Candara" w:hAnsi="Candara" w:cs="Arial"/>
          <w:sz w:val="24"/>
          <w:szCs w:val="24"/>
        </w:rPr>
        <w:t>Instituto Universal Brasileiro, que oferecia cursos profissionalizantes, atendendo e formando milhões de brasileiros, durante anos</w:t>
      </w:r>
      <w:r w:rsidRPr="00F152D6">
        <w:rPr>
          <w:rFonts w:ascii="Candara" w:hAnsi="Candara" w:cs="Arial"/>
          <w:sz w:val="24"/>
          <w:szCs w:val="24"/>
        </w:rPr>
        <w:t xml:space="preserve"> </w:t>
      </w:r>
      <w:r w:rsidRPr="00F152D6">
        <w:rPr>
          <w:rFonts w:ascii="Candara" w:hAnsi="Candara"/>
          <w:sz w:val="24"/>
          <w:szCs w:val="24"/>
        </w:rPr>
        <w:t>(ALVES, 2011)</w:t>
      </w:r>
      <w:r w:rsidRPr="00F152D6">
        <w:rPr>
          <w:rFonts w:ascii="Candara" w:hAnsi="Candara" w:cs="Arial"/>
          <w:sz w:val="24"/>
          <w:szCs w:val="24"/>
        </w:rPr>
        <w:t>.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</w:rPr>
        <w:t xml:space="preserve">Na década de </w:t>
      </w:r>
      <w:r w:rsidRPr="00F152D6">
        <w:rPr>
          <w:rFonts w:ascii="Candara" w:hAnsi="Candara" w:cs="Arial"/>
          <w:sz w:val="24"/>
          <w:szCs w:val="24"/>
        </w:rPr>
        <w:t xml:space="preserve">70, </w:t>
      </w:r>
      <w:r w:rsidRPr="00F152D6">
        <w:rPr>
          <w:rFonts w:ascii="Candara" w:hAnsi="Candara" w:cs="Arial"/>
          <w:sz w:val="24"/>
          <w:szCs w:val="24"/>
        </w:rPr>
        <w:t xml:space="preserve">cursos no ensino fundamental e médio foram ofertados pelo Ministério da Educação e outras instituições de ensino, com o Projeto Minerva </w:t>
      </w:r>
      <w:r w:rsidRPr="00F152D6">
        <w:rPr>
          <w:rFonts w:ascii="Candara" w:hAnsi="Candara" w:cs="Arial"/>
          <w:sz w:val="24"/>
          <w:szCs w:val="24"/>
        </w:rPr>
        <w:t>(MAIA; MATAR, 2007)</w:t>
      </w:r>
      <w:r w:rsidRPr="00F152D6">
        <w:rPr>
          <w:rFonts w:ascii="Candara" w:hAnsi="Candara"/>
          <w:sz w:val="24"/>
          <w:szCs w:val="24"/>
        </w:rPr>
        <w:t>.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F152D6">
        <w:rPr>
          <w:rFonts w:ascii="Candara" w:hAnsi="Candara"/>
          <w:sz w:val="24"/>
          <w:szCs w:val="24"/>
        </w:rPr>
        <w:t xml:space="preserve">Os cursos de </w:t>
      </w:r>
      <w:proofErr w:type="spellStart"/>
      <w:r w:rsidRPr="00F152D6">
        <w:rPr>
          <w:rFonts w:ascii="Candara" w:hAnsi="Candara"/>
          <w:sz w:val="24"/>
          <w:szCs w:val="24"/>
        </w:rPr>
        <w:t>Teleducação</w:t>
      </w:r>
      <w:proofErr w:type="spellEnd"/>
      <w:r w:rsidRPr="00F152D6">
        <w:rPr>
          <w:rFonts w:ascii="Candara" w:hAnsi="Candara"/>
          <w:sz w:val="24"/>
          <w:szCs w:val="24"/>
        </w:rPr>
        <w:t xml:space="preserve"> firam famosos durante esse período, oferecendo educação pela televisão, em domicílio e dentro de empresas, para formação de seus funcionários.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F152D6">
        <w:rPr>
          <w:rFonts w:ascii="Candara" w:hAnsi="Candara"/>
          <w:sz w:val="24"/>
          <w:szCs w:val="24"/>
        </w:rPr>
        <w:t>EAD</w:t>
      </w:r>
      <w:r w:rsidRPr="00F152D6">
        <w:rPr>
          <w:rFonts w:ascii="Candara" w:hAnsi="Candara"/>
          <w:sz w:val="24"/>
          <w:szCs w:val="24"/>
        </w:rPr>
        <w:t>, no ensino superior,</w:t>
      </w:r>
      <w:r w:rsidRPr="00F152D6">
        <w:rPr>
          <w:rFonts w:ascii="Candara" w:hAnsi="Candara"/>
          <w:sz w:val="24"/>
          <w:szCs w:val="24"/>
        </w:rPr>
        <w:t xml:space="preserve"> teve início com a Universidade de Brasília, que em 1979, criou cursos</w:t>
      </w:r>
      <w:r w:rsidRPr="00F152D6">
        <w:rPr>
          <w:rFonts w:ascii="Candara" w:hAnsi="Candara"/>
          <w:sz w:val="24"/>
          <w:szCs w:val="24"/>
        </w:rPr>
        <w:t xml:space="preserve"> realizados com materiais oferecidos em</w:t>
      </w:r>
      <w:r w:rsidRPr="00F152D6">
        <w:rPr>
          <w:rFonts w:ascii="Candara" w:hAnsi="Candara"/>
          <w:sz w:val="24"/>
          <w:szCs w:val="24"/>
        </w:rPr>
        <w:t xml:space="preserve"> jornais e revistas. A partir de então, inúmeros centros educacionais e colégios também iniciaram a oferta de cursos à distância, em nível básico e superior (ALVES, 2011).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eastAsia="Cambria" w:hAnsi="Candara" w:cs="Times New Roman"/>
          <w:sz w:val="24"/>
          <w:szCs w:val="24"/>
        </w:rPr>
      </w:pPr>
      <w:r w:rsidRPr="00F152D6">
        <w:rPr>
          <w:rFonts w:ascii="Candara" w:hAnsi="Candara"/>
          <w:sz w:val="24"/>
          <w:szCs w:val="24"/>
        </w:rPr>
        <w:t xml:space="preserve">Com a proliferação dos cursos superiores em EAD, no país, o MEC, começa a dar mais atenção a regulamentação dos cursos e </w:t>
      </w:r>
      <w:r w:rsidRPr="00F152D6">
        <w:rPr>
          <w:rFonts w:ascii="Candara" w:hAnsi="Candara"/>
          <w:sz w:val="24"/>
          <w:szCs w:val="24"/>
        </w:rPr>
        <w:t>as Diretrizes e Bases da Educação Nacional, passa</w:t>
      </w:r>
      <w:r w:rsidRPr="00F152D6">
        <w:rPr>
          <w:rFonts w:ascii="Candara" w:hAnsi="Candara"/>
          <w:sz w:val="24"/>
          <w:szCs w:val="24"/>
        </w:rPr>
        <w:t>m</w:t>
      </w:r>
      <w:r w:rsidRPr="00F152D6">
        <w:rPr>
          <w:rFonts w:ascii="Candara" w:hAnsi="Candara"/>
          <w:sz w:val="24"/>
          <w:szCs w:val="24"/>
        </w:rPr>
        <w:t xml:space="preserve"> a estabelecer leis que orientam a educação a distância, no Brasil. 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</w:rPr>
        <w:t>Atualmente,</w:t>
      </w:r>
      <w:r w:rsidRPr="00F152D6">
        <w:rPr>
          <w:rFonts w:ascii="Candara" w:hAnsi="Candara" w:cs="Arial"/>
          <w:sz w:val="24"/>
          <w:szCs w:val="24"/>
        </w:rPr>
        <w:t xml:space="preserve"> a educação à distância vem ganhando maior visibilidade e importância</w:t>
      </w:r>
      <w:r w:rsidRPr="00F152D6">
        <w:rPr>
          <w:rFonts w:ascii="Candara" w:hAnsi="Candara" w:cs="Arial"/>
          <w:sz w:val="24"/>
          <w:szCs w:val="24"/>
        </w:rPr>
        <w:t>,</w:t>
      </w:r>
      <w:r w:rsidRPr="00F152D6">
        <w:rPr>
          <w:rFonts w:ascii="Candara" w:hAnsi="Candara" w:cs="Arial"/>
          <w:sz w:val="24"/>
          <w:szCs w:val="24"/>
        </w:rPr>
        <w:t xml:space="preserve"> devido ao avanço da tecnologia de informação e comunicação (</w:t>
      </w:r>
      <w:proofErr w:type="spellStart"/>
      <w:r w:rsidRPr="00F152D6">
        <w:rPr>
          <w:rFonts w:ascii="Candara" w:hAnsi="Candara" w:cs="Arial"/>
          <w:sz w:val="24"/>
          <w:szCs w:val="24"/>
        </w:rPr>
        <w:t>TICs</w:t>
      </w:r>
      <w:proofErr w:type="spellEnd"/>
      <w:r w:rsidRPr="00F152D6">
        <w:rPr>
          <w:rFonts w:ascii="Candara" w:hAnsi="Candara" w:cs="Arial"/>
          <w:sz w:val="24"/>
          <w:szCs w:val="24"/>
        </w:rPr>
        <w:t>) (MAIA; MATAR, 2007).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eastAsia="Arial" w:hAnsi="Candara" w:cs="Arial"/>
          <w:sz w:val="24"/>
          <w:szCs w:val="24"/>
        </w:rPr>
      </w:pPr>
      <w:r w:rsidRPr="00F152D6">
        <w:rPr>
          <w:rFonts w:ascii="Candara" w:eastAsia="Arial" w:hAnsi="Candara" w:cs="Arial"/>
          <w:sz w:val="24"/>
          <w:szCs w:val="24"/>
        </w:rPr>
        <w:t>A sociedade da informação segundo Raposo (2012) se caracteriza pelo uso massivo das tecnologias da informação, o que permite a produção e a difusão do conhecimento de maneira exponencial” (RAPOSO, p 71). Neste cenário, a educação à distância se constitui enquanto ferramenta de promoção do ensino por meio das tecnologias de informação e comunicação (</w:t>
      </w:r>
      <w:proofErr w:type="spellStart"/>
      <w:r w:rsidRPr="00F152D6">
        <w:rPr>
          <w:rFonts w:ascii="Candara" w:eastAsia="Arial" w:hAnsi="Candara" w:cs="Arial"/>
          <w:sz w:val="24"/>
          <w:szCs w:val="24"/>
        </w:rPr>
        <w:t>TICs</w:t>
      </w:r>
      <w:proofErr w:type="spellEnd"/>
      <w:r w:rsidRPr="00F152D6">
        <w:rPr>
          <w:rFonts w:ascii="Candara" w:eastAsia="Arial" w:hAnsi="Candara" w:cs="Arial"/>
          <w:sz w:val="24"/>
          <w:szCs w:val="24"/>
        </w:rPr>
        <w:t xml:space="preserve">). 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F152D6">
        <w:rPr>
          <w:rFonts w:ascii="Candara" w:hAnsi="Candara"/>
          <w:sz w:val="24"/>
          <w:szCs w:val="24"/>
        </w:rPr>
        <w:t xml:space="preserve">A educação física a distância tem se expandido cada vez mais, principalmente </w:t>
      </w:r>
      <w:r w:rsidRPr="00F152D6">
        <w:rPr>
          <w:rFonts w:ascii="Candara" w:hAnsi="Candara"/>
          <w:sz w:val="24"/>
          <w:szCs w:val="24"/>
        </w:rPr>
        <w:t>pelas pessoas que tem o interesse em obter formação acadêmica e não impossibilitados de cursar uma universidade com aulas presenciais, seja pela dificuldade no transporte até a universidade, seja pela falta de tempo disponível para esse deslocamento, ou pelo fator financeiro, uma vez que, os cursos ofertados em EAD tender a ser mais baratos que os presenciais.  Assim,</w:t>
      </w:r>
      <w:r w:rsidRPr="00F152D6">
        <w:rPr>
          <w:rFonts w:ascii="Candara" w:hAnsi="Candara"/>
          <w:sz w:val="24"/>
          <w:szCs w:val="24"/>
        </w:rPr>
        <w:t xml:space="preserve"> </w:t>
      </w:r>
      <w:r w:rsidRPr="00F152D6">
        <w:rPr>
          <w:rFonts w:ascii="Candara" w:hAnsi="Candara"/>
          <w:sz w:val="24"/>
          <w:szCs w:val="24"/>
        </w:rPr>
        <w:t>os principais</w:t>
      </w:r>
      <w:r w:rsidRPr="00F152D6">
        <w:rPr>
          <w:rFonts w:ascii="Candara" w:hAnsi="Candara"/>
          <w:sz w:val="24"/>
          <w:szCs w:val="24"/>
        </w:rPr>
        <w:t xml:space="preserve"> fatores para a busca da educação física na EAD seria</w:t>
      </w:r>
      <w:r w:rsidRPr="00F152D6">
        <w:rPr>
          <w:rFonts w:ascii="Candara" w:hAnsi="Candara"/>
          <w:sz w:val="24"/>
          <w:szCs w:val="24"/>
        </w:rPr>
        <w:t>m</w:t>
      </w:r>
      <w:r w:rsidRPr="00F152D6">
        <w:rPr>
          <w:rFonts w:ascii="Candara" w:hAnsi="Candara"/>
          <w:sz w:val="24"/>
          <w:szCs w:val="24"/>
        </w:rPr>
        <w:t xml:space="preserve"> a flexibilidade de horários, valores e em algumas regiões o acesso também é apontado como um ponto positivo, já que alguns lugares são de </w:t>
      </w:r>
      <w:r w:rsidRPr="00F152D6">
        <w:rPr>
          <w:rFonts w:ascii="Candara" w:hAnsi="Candara"/>
          <w:sz w:val="24"/>
          <w:szCs w:val="24"/>
        </w:rPr>
        <w:t>difícil acesso as instituições.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F152D6">
        <w:rPr>
          <w:rFonts w:ascii="Candara" w:hAnsi="Candara"/>
          <w:sz w:val="24"/>
          <w:szCs w:val="24"/>
        </w:rPr>
        <w:t>Apesar da grande expansão</w:t>
      </w:r>
      <w:r w:rsidRPr="00F152D6">
        <w:rPr>
          <w:rFonts w:ascii="Candara" w:hAnsi="Candara"/>
          <w:sz w:val="24"/>
          <w:szCs w:val="24"/>
        </w:rPr>
        <w:t xml:space="preserve"> e demando dos cursos em EAD, muitos criticam e têm um olha preconceituosos com a formação de profissionais da área da saúde, com é o caso da</w:t>
      </w:r>
      <w:r w:rsidRPr="00F152D6">
        <w:rPr>
          <w:rFonts w:ascii="Candara" w:hAnsi="Candara"/>
          <w:sz w:val="24"/>
          <w:szCs w:val="24"/>
        </w:rPr>
        <w:t xml:space="preserve"> educação física na EAD</w:t>
      </w:r>
      <w:r w:rsidRPr="00F152D6">
        <w:rPr>
          <w:rFonts w:ascii="Candara" w:hAnsi="Candara"/>
          <w:sz w:val="24"/>
          <w:szCs w:val="24"/>
        </w:rPr>
        <w:t>, em que os profissionais devem realizar e instruir atividades de práticas corporais. Dessa forma</w:t>
      </w:r>
      <w:r w:rsidRPr="00F152D6">
        <w:rPr>
          <w:rFonts w:ascii="Candara" w:hAnsi="Candara"/>
          <w:sz w:val="24"/>
          <w:szCs w:val="24"/>
        </w:rPr>
        <w:t xml:space="preserve">, </w:t>
      </w:r>
      <w:r w:rsidRPr="00F152D6">
        <w:rPr>
          <w:rFonts w:ascii="Candara" w:hAnsi="Candara"/>
          <w:sz w:val="24"/>
          <w:szCs w:val="24"/>
        </w:rPr>
        <w:t>os cursos ofertados em EAD, assim como os profissionais formados nessa modalidade, vêm</w:t>
      </w:r>
      <w:r w:rsidRPr="00F152D6">
        <w:rPr>
          <w:rFonts w:ascii="Candara" w:hAnsi="Candara"/>
          <w:sz w:val="24"/>
          <w:szCs w:val="24"/>
        </w:rPr>
        <w:t xml:space="preserve"> sofrendo críticas que questionam a formação dos professores</w:t>
      </w:r>
      <w:r w:rsidRPr="00F152D6">
        <w:rPr>
          <w:rFonts w:ascii="Candara" w:hAnsi="Candara"/>
          <w:sz w:val="24"/>
          <w:szCs w:val="24"/>
        </w:rPr>
        <w:t xml:space="preserve"> (licenciados) e bacharéis em Educação Física,</w:t>
      </w:r>
      <w:r w:rsidRPr="00F152D6">
        <w:rPr>
          <w:rFonts w:ascii="Candara" w:hAnsi="Candara"/>
          <w:sz w:val="24"/>
          <w:szCs w:val="24"/>
        </w:rPr>
        <w:t xml:space="preserve"> no que se diz respeito às práticas esportivas desenvolvidas na modalidade, a relação aluno/professor e a falta de adaptação à metodologia desta modalidade educacional.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F152D6">
        <w:rPr>
          <w:rFonts w:ascii="Candara" w:hAnsi="Candara"/>
          <w:sz w:val="24"/>
          <w:szCs w:val="24"/>
        </w:rPr>
        <w:t>Dessa forma, a questão sobre a prática corporal do movimento nos cursos de Educação Física é muito discutida.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  <w:r w:rsidRPr="00F152D6">
        <w:rPr>
          <w:rFonts w:ascii="Candara" w:eastAsia="Arial" w:hAnsi="Candara" w:cs="Arial"/>
          <w:sz w:val="24"/>
          <w:szCs w:val="24"/>
        </w:rPr>
        <w:tab/>
      </w:r>
      <w:r w:rsidRPr="00F152D6">
        <w:rPr>
          <w:rFonts w:ascii="Candara" w:eastAsia="Arial" w:hAnsi="Candara" w:cs="Arial"/>
          <w:sz w:val="24"/>
          <w:szCs w:val="24"/>
        </w:rPr>
        <w:t xml:space="preserve">Para </w:t>
      </w:r>
      <w:proofErr w:type="spellStart"/>
      <w:r w:rsidRPr="00F152D6">
        <w:rPr>
          <w:rFonts w:ascii="Candara" w:eastAsia="Arial" w:hAnsi="Candara" w:cs="Arial"/>
          <w:sz w:val="24"/>
          <w:szCs w:val="24"/>
        </w:rPr>
        <w:t>Neira</w:t>
      </w:r>
      <w:proofErr w:type="spellEnd"/>
      <w:r w:rsidRPr="00F152D6">
        <w:rPr>
          <w:rFonts w:ascii="Candara" w:eastAsia="Arial" w:hAnsi="Candara" w:cs="Arial"/>
          <w:sz w:val="24"/>
          <w:szCs w:val="24"/>
        </w:rPr>
        <w:t xml:space="preserve">; </w:t>
      </w:r>
      <w:proofErr w:type="spellStart"/>
      <w:r w:rsidRPr="00F152D6">
        <w:rPr>
          <w:rFonts w:ascii="Candara" w:eastAsia="Arial" w:hAnsi="Candara" w:cs="Arial"/>
          <w:sz w:val="24"/>
          <w:szCs w:val="24"/>
        </w:rPr>
        <w:t>Gramoneli</w:t>
      </w:r>
      <w:proofErr w:type="spellEnd"/>
      <w:r w:rsidRPr="00F152D6">
        <w:rPr>
          <w:rFonts w:ascii="Candara" w:eastAsia="Arial" w:hAnsi="Candara" w:cs="Arial"/>
          <w:sz w:val="24"/>
          <w:szCs w:val="24"/>
        </w:rPr>
        <w:t xml:space="preserve"> (2015) a cultura corporal foi articulada</w:t>
      </w:r>
      <w:r w:rsidRPr="00F152D6">
        <w:rPr>
          <w:rFonts w:ascii="Candara" w:eastAsia="Arial" w:hAnsi="Candara" w:cs="Arial"/>
          <w:sz w:val="24"/>
          <w:szCs w:val="24"/>
        </w:rPr>
        <w:t xml:space="preserve"> pela Educação Física, com o respaldo das teorias críticas</w:t>
      </w:r>
      <w:r w:rsidRPr="00F152D6">
        <w:rPr>
          <w:rFonts w:ascii="Candara" w:eastAsia="Arial" w:hAnsi="Candara" w:cs="Arial"/>
          <w:sz w:val="24"/>
          <w:szCs w:val="24"/>
        </w:rPr>
        <w:t>. Assim, o profissional formado em Educação Física, seja licenciado ou bacharel, deve ter experiências práticas em sua formação.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  <w:r w:rsidRPr="00F152D6">
        <w:rPr>
          <w:rFonts w:ascii="Candara" w:eastAsia="Arial" w:hAnsi="Candara" w:cs="Arial"/>
          <w:sz w:val="24"/>
          <w:szCs w:val="24"/>
        </w:rPr>
        <w:tab/>
      </w:r>
      <w:r w:rsidRPr="00F152D6">
        <w:rPr>
          <w:rFonts w:ascii="Candara" w:eastAsia="Arial" w:hAnsi="Candara" w:cs="Arial"/>
          <w:sz w:val="24"/>
          <w:szCs w:val="24"/>
        </w:rPr>
        <w:t>O profissional de Educação Física, deve se movimentar para aprender a ensi</w:t>
      </w:r>
      <w:r>
        <w:rPr>
          <w:rFonts w:ascii="Candara" w:eastAsia="Arial" w:hAnsi="Candara" w:cs="Arial"/>
          <w:sz w:val="24"/>
          <w:szCs w:val="24"/>
        </w:rPr>
        <w:t>n</w:t>
      </w:r>
      <w:r w:rsidRPr="00F152D6">
        <w:rPr>
          <w:rFonts w:ascii="Candara" w:eastAsia="Arial" w:hAnsi="Candara" w:cs="Arial"/>
          <w:sz w:val="24"/>
          <w:szCs w:val="24"/>
        </w:rPr>
        <w:t>ar as diferentes práticas corporais utilizadas na profissão, sendo o movimento o</w:t>
      </w:r>
      <w:r w:rsidRPr="00F152D6">
        <w:rPr>
          <w:rFonts w:ascii="Candara" w:eastAsia="Arial" w:hAnsi="Candara" w:cs="Arial"/>
          <w:sz w:val="24"/>
          <w:szCs w:val="24"/>
        </w:rPr>
        <w:t xml:space="preserve"> objeto de estudo da Educação Física</w:t>
      </w:r>
      <w:r w:rsidRPr="00F152D6">
        <w:rPr>
          <w:rFonts w:ascii="Candara" w:eastAsia="Arial" w:hAnsi="Candara" w:cs="Arial"/>
          <w:sz w:val="24"/>
          <w:szCs w:val="24"/>
        </w:rPr>
        <w:t>,</w:t>
      </w:r>
      <w:r w:rsidRPr="00F152D6">
        <w:rPr>
          <w:rFonts w:ascii="Candara" w:eastAsia="Arial" w:hAnsi="Candara" w:cs="Arial"/>
          <w:sz w:val="24"/>
          <w:szCs w:val="24"/>
        </w:rPr>
        <w:t xml:space="preserve"> se constitui</w:t>
      </w:r>
      <w:r w:rsidRPr="00F152D6">
        <w:rPr>
          <w:rFonts w:ascii="Candara" w:eastAsia="Arial" w:hAnsi="Candara" w:cs="Arial"/>
          <w:sz w:val="24"/>
          <w:szCs w:val="24"/>
        </w:rPr>
        <w:t>ndo</w:t>
      </w:r>
      <w:r w:rsidRPr="00F152D6">
        <w:rPr>
          <w:rFonts w:ascii="Candara" w:eastAsia="Arial" w:hAnsi="Candara" w:cs="Arial"/>
          <w:sz w:val="24"/>
          <w:szCs w:val="24"/>
        </w:rPr>
        <w:t xml:space="preserve"> </w:t>
      </w:r>
      <w:r w:rsidRPr="00F152D6">
        <w:rPr>
          <w:rFonts w:ascii="Candara" w:eastAsia="Arial" w:hAnsi="Candara" w:cs="Arial"/>
          <w:sz w:val="24"/>
          <w:szCs w:val="24"/>
        </w:rPr>
        <w:t>pela</w:t>
      </w:r>
      <w:r w:rsidRPr="00F152D6">
        <w:rPr>
          <w:rFonts w:ascii="Candara" w:eastAsia="Arial" w:hAnsi="Candara" w:cs="Arial"/>
          <w:sz w:val="24"/>
          <w:szCs w:val="24"/>
        </w:rPr>
        <w:t xml:space="preserve"> reconfiguração na cultural corporal de movimento. 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  <w:r w:rsidRPr="00F152D6">
        <w:rPr>
          <w:rFonts w:ascii="Candara" w:eastAsia="Arial" w:hAnsi="Candara" w:cs="Arial"/>
          <w:sz w:val="24"/>
          <w:szCs w:val="24"/>
        </w:rPr>
        <w:tab/>
        <w:t>O entendimento do corpo humano e de seu movimentar é concebido a partir da perspectiva da cultura corporal de movimento enquanto uma concepção que compreende o c</w:t>
      </w:r>
      <w:r w:rsidRPr="00F152D6">
        <w:rPr>
          <w:rFonts w:ascii="Candara" w:eastAsia="Arial" w:hAnsi="Candara" w:cs="Arial"/>
          <w:sz w:val="24"/>
          <w:szCs w:val="24"/>
        </w:rPr>
        <w:t>orpo como produtor de sentidos.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  <w:r w:rsidRPr="00F152D6">
        <w:rPr>
          <w:rFonts w:ascii="Candara" w:eastAsia="Arial" w:hAnsi="Candara" w:cs="Arial"/>
          <w:sz w:val="24"/>
          <w:szCs w:val="24"/>
        </w:rPr>
        <w:tab/>
        <w:t>Dessa forma, para a regulamentação dos cursos em Educação Física, seja na modalidade presencial ou EAD, O MEC (Ministério da Educação) regulamenta e oferece as diretrizes para que os cursos ofertados possam formar profissionais capacitados.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</w:rPr>
        <w:t>Segundo o Documento de Orientação Técnica CONFEF nº 001/2019, o curso de Educação Física passou a ter duas formações específicas: a licenciatura e o bacharelado, com a carga horária mantida de 3.200 horas, o tempo mínimo de integralização curricular é de 8 semestres, 4 anos. O curso conta com dois tipos de estruturas básicas do c</w:t>
      </w:r>
      <w:r w:rsidRPr="00F152D6">
        <w:rPr>
          <w:rFonts w:ascii="Candara" w:hAnsi="Candara" w:cs="Arial"/>
          <w:sz w:val="24"/>
          <w:szCs w:val="24"/>
        </w:rPr>
        <w:t xml:space="preserve">urrículo proposto na resolução </w:t>
      </w:r>
      <w:r w:rsidRPr="00F152D6">
        <w:rPr>
          <w:rFonts w:ascii="Candara" w:hAnsi="Candara" w:cs="Arial"/>
          <w:sz w:val="24"/>
          <w:szCs w:val="24"/>
        </w:rPr>
        <w:t xml:space="preserve">CNE/CES Nº 6/2018, são eles: 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</w:rPr>
        <w:t>- E</w:t>
      </w:r>
      <w:r w:rsidRPr="00F152D6">
        <w:rPr>
          <w:rFonts w:ascii="Candara" w:hAnsi="Candara" w:cs="Arial"/>
          <w:sz w:val="24"/>
          <w:szCs w:val="24"/>
        </w:rPr>
        <w:t xml:space="preserve">tapa comum </w:t>
      </w:r>
      <w:r w:rsidRPr="00F152D6">
        <w:rPr>
          <w:rFonts w:ascii="Candara" w:hAnsi="Candara" w:cs="Arial"/>
          <w:sz w:val="24"/>
          <w:szCs w:val="24"/>
        </w:rPr>
        <w:t>-</w:t>
      </w:r>
      <w:r w:rsidRPr="00F152D6">
        <w:rPr>
          <w:rFonts w:ascii="Candara" w:hAnsi="Candara" w:cs="Arial"/>
          <w:sz w:val="24"/>
          <w:szCs w:val="24"/>
        </w:rPr>
        <w:t xml:space="preserve"> comum deve ser desenvolvido 1.600 horas das atividades comuns de ambas as graduações. 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</w:rPr>
        <w:t>- Etapa específica -</w:t>
      </w:r>
      <w:r w:rsidRPr="00F152D6">
        <w:rPr>
          <w:rFonts w:ascii="Candara" w:hAnsi="Candara" w:cs="Arial"/>
          <w:sz w:val="24"/>
          <w:szCs w:val="24"/>
        </w:rPr>
        <w:t xml:space="preserve"> os graduandos terão acesso a conhecimentos específicos das opções bacharel e licenciatura, com carga horária de 1.600 horas. 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</w:rPr>
        <w:t xml:space="preserve">Sobre a formação específica da licenciatura pode-se destacar das várias competências, duas como: relevância na consolidação de normas para formação de profissionais do magistério para educação básica como fator indispensável para um projeto de educação nacional; reconhecimento da abrangência, diversidade e complexidade da educação brasileira nos diferentes níveis, modalidades e contextos socioculturais em que estão inscritas as práticas escolares. 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</w:rPr>
        <w:t xml:space="preserve">A formação inicial e continuada dos profissionais e essencial para a qualificação dos mesmos. 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</w:rPr>
        <w:t>A formação específica do bacharel contempla em intervir acadêmica e profissionalmente de forma fundamentada, deliberada, planejada e eticamente balizada nos campos da prevenção, promoção, proteção e reabilitação da saúde, bem como intervir acadêmica e profissionalmente de forma fundamentada, deliberada, planejada e eticamente balizada em todas as manifestações do esporte e considerar a relevância social, cultural e econômica do alto rendimento esportivo.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</w:rPr>
        <w:t>A</w:t>
      </w:r>
      <w:r w:rsidRPr="00F152D6">
        <w:rPr>
          <w:rFonts w:ascii="Candara" w:hAnsi="Candara" w:cs="Arial"/>
          <w:sz w:val="24"/>
          <w:szCs w:val="24"/>
        </w:rPr>
        <w:t xml:space="preserve"> Educação Física é uma área de conhecimento e intervenção profissional que tem como objetivo de estudo e aplicação a motricidade ou movimento humano, a cultura do movimento corporal, com foco nas diferentes formas e modalidades do exercício físico, da ginástica, do jogo, do esporte, das lutas e da dança, visando atender as necessidades sociais no campo da saúde, da educação e da formação, da cultura, do alto rendimento esportivo e do lazer.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</w:rPr>
        <w:t xml:space="preserve">Além disso, os </w:t>
      </w:r>
      <w:r w:rsidRPr="00F152D6">
        <w:rPr>
          <w:rFonts w:ascii="Candara" w:hAnsi="Candara" w:cs="Arial"/>
          <w:sz w:val="24"/>
          <w:szCs w:val="24"/>
        </w:rPr>
        <w:t>curso</w:t>
      </w:r>
      <w:r w:rsidRPr="00F152D6">
        <w:rPr>
          <w:rFonts w:ascii="Candara" w:hAnsi="Candara" w:cs="Arial"/>
          <w:sz w:val="24"/>
          <w:szCs w:val="24"/>
        </w:rPr>
        <w:t>s de Educação Física devem</w:t>
      </w:r>
      <w:r w:rsidRPr="00F152D6">
        <w:rPr>
          <w:rFonts w:ascii="Candara" w:hAnsi="Candara" w:cs="Arial"/>
          <w:sz w:val="24"/>
          <w:szCs w:val="24"/>
        </w:rPr>
        <w:t xml:space="preserve"> articular a formação inicial e continuada, </w:t>
      </w:r>
      <w:r w:rsidRPr="00F152D6">
        <w:rPr>
          <w:rFonts w:ascii="Candara" w:hAnsi="Candara" w:cs="Arial"/>
          <w:sz w:val="24"/>
          <w:szCs w:val="24"/>
        </w:rPr>
        <w:t>sendo</w:t>
      </w:r>
      <w:r w:rsidRPr="00F152D6">
        <w:rPr>
          <w:rFonts w:ascii="Candara" w:hAnsi="Candara" w:cs="Arial"/>
          <w:sz w:val="24"/>
          <w:szCs w:val="24"/>
        </w:rPr>
        <w:t xml:space="preserve"> necessária a articulação entre os conhecimentos, habilidades, sensibilidade e atitudes requeridos do egresso para o futuro exercício profissional, tendo ingresso único tanto para bacharelado quanto para licenciatura. O curso de educação física deve abranger atividades de forma integradora de aprendizado. Deve ser realizado seminários e estudos, projetos de iniciação científica, atividades relacionadas a monitoria e extensão, dentre outros. Deve abordar práticas reais entre os sistemas de ensino, saúde, esporte, lazer e instituições oferecedoras de atividade física, tendo experiências de vivências, aprofundando e diversificando estudos, experiências e utilização de recursos. Abrange atividades relacionadas à tecnologia da informação e comunicação.</w:t>
      </w:r>
    </w:p>
    <w:p w:rsidR="00F152D6" w:rsidRDefault="00F152D6" w:rsidP="00F152D6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</w:rPr>
        <w:t>Com as diretrizes citadas acima, é possível identificar que os cursos de Educação Física, para formarem profissionais capacitados, devem oferecer aulas práticas, mesmo para os cursos ofertados em EAD.</w:t>
      </w:r>
    </w:p>
    <w:p w:rsidR="00F152D6" w:rsidRDefault="00F152D6" w:rsidP="00F152D6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No levantamento das pesquisas realizadas na área, para detectar se os curso</w:t>
      </w:r>
      <w:r>
        <w:rPr>
          <w:rFonts w:ascii="Candara" w:hAnsi="Candara" w:cs="Arial"/>
          <w:sz w:val="24"/>
          <w:szCs w:val="24"/>
        </w:rPr>
        <w:t>s</w:t>
      </w:r>
      <w:r>
        <w:rPr>
          <w:rFonts w:ascii="Candara" w:hAnsi="Candara" w:cs="Arial"/>
          <w:sz w:val="24"/>
          <w:szCs w:val="24"/>
        </w:rPr>
        <w:t xml:space="preserve"> de Educação Física</w:t>
      </w:r>
      <w:r>
        <w:rPr>
          <w:rFonts w:ascii="Candara" w:hAnsi="Candara" w:cs="Arial"/>
          <w:sz w:val="24"/>
          <w:szCs w:val="24"/>
        </w:rPr>
        <w:t>, ofertados</w:t>
      </w:r>
      <w:r>
        <w:rPr>
          <w:rFonts w:ascii="Candara" w:hAnsi="Candara" w:cs="Arial"/>
          <w:sz w:val="24"/>
          <w:szCs w:val="24"/>
        </w:rPr>
        <w:t xml:space="preserve"> </w:t>
      </w:r>
      <w:r>
        <w:rPr>
          <w:rFonts w:ascii="Candara" w:hAnsi="Candara" w:cs="Arial"/>
          <w:sz w:val="24"/>
          <w:szCs w:val="24"/>
        </w:rPr>
        <w:t>na modalidade em EAD, alguns enfatizam a necessidade da prática corporal para a formação profissional do estudante.</w:t>
      </w:r>
    </w:p>
    <w:p w:rsidR="00F152D6" w:rsidRDefault="00F152D6" w:rsidP="00F152D6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Foram analisados 25 artigos sobre estudos em relação aos cursos de Educação Física em EAD, entre 2013 e 2016. Sendo que, dos 25 artigos analisados, 14 artigos relacionaram a formação do bacharel em Educação Física, nos cursos à distância, 4 artigos abordaram a formação específica de licenciados em Educação Física, na modalidade em EAD, 3 artigos citavam a importância da realização de práticas corporais e apenas um abordava o tema de ensino dos esportes nos cursos de Educação Física, ofertados na modalidade em EAD.</w:t>
      </w:r>
    </w:p>
    <w:p w:rsidR="00F152D6" w:rsidRDefault="00F152D6" w:rsidP="00F152D6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Com isso, podemos inferir que há preocupação na busca por conhecimento sobre a formação profissional dos alunos que cursam Educação Física, na modalidade em EAD e também, em relação à discussão sobre a importância das práticas corporais para a formação desse profissional.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</w:p>
    <w:p w:rsidR="00F152D6" w:rsidRPr="00F152D6" w:rsidRDefault="00F152D6" w:rsidP="00F152D6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  <w:r w:rsidRPr="00F152D6">
        <w:rPr>
          <w:rFonts w:ascii="Candara" w:hAnsi="Candara"/>
          <w:b/>
          <w:sz w:val="24"/>
          <w:szCs w:val="24"/>
        </w:rPr>
        <w:t>CONSIDERAÇÕES FINAIS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  <w:r w:rsidRPr="00F152D6">
        <w:rPr>
          <w:rFonts w:ascii="Candara" w:eastAsia="Arial" w:hAnsi="Candara" w:cs="Arial"/>
          <w:sz w:val="24"/>
          <w:szCs w:val="24"/>
        </w:rPr>
        <w:tab/>
        <w:t xml:space="preserve">A partir das discussões realizadas neste trabalho, conclui-se que estratégias pedagógicas que fortalecem a concepção da cultura corporal de movimento no curso de Educação Física na EAD podem ser ampliadas e enriquecidas por meio das especificidades da modalidade de ensino à distância. 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</w:rPr>
        <w:t>O ensino de atividades que necessitam de práticas corpo</w:t>
      </w:r>
      <w:r w:rsidRPr="00F152D6">
        <w:rPr>
          <w:rFonts w:ascii="Candara" w:hAnsi="Candara" w:cs="Arial"/>
          <w:sz w:val="24"/>
          <w:szCs w:val="24"/>
        </w:rPr>
        <w:t>, pode ser oferecido ao aluno de diversas maneiras, com vídeo aulas que exemplificam os movimentos; porém, não substituem a experiência prática de realizar o movimento. Assim sendo, é imprescindível que os cursos de educação física, ofertados na modalidade em EAD, assim como ocorre nos cursos presenciais, ofereçam aulas práticas, para que o aluno possa ter uma formação integral.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</w:rPr>
        <w:t>Além disso, não menos importante para a formação prática do aluno dos cursos de Educação Física, é o estágio curricular, que tem por objetivo que o aluno possa vivenciar as atividades da prática profissional em diferentes contextos da formação do profissional de Educação Física.</w:t>
      </w:r>
    </w:p>
    <w:p w:rsidR="00F152D6" w:rsidRPr="00F152D6" w:rsidRDefault="00F152D6" w:rsidP="00F152D6">
      <w:pPr>
        <w:spacing w:after="0" w:line="360" w:lineRule="auto"/>
        <w:ind w:firstLine="708"/>
        <w:jc w:val="both"/>
        <w:rPr>
          <w:rFonts w:ascii="Candara" w:eastAsia="Arial" w:hAnsi="Candara" w:cs="Arial"/>
          <w:sz w:val="24"/>
          <w:szCs w:val="24"/>
        </w:rPr>
      </w:pPr>
      <w:r w:rsidRPr="00F152D6">
        <w:rPr>
          <w:rFonts w:ascii="Candara" w:eastAsia="Arial" w:hAnsi="Candara" w:cs="Arial"/>
          <w:sz w:val="24"/>
          <w:szCs w:val="24"/>
        </w:rPr>
        <w:t>As discussões aqui feitas possibilitam não conclusões ou considerações finais acerca da questão deste trabalho, mas sim proposições, hipóteses e reflexões que podem ser fundamentadas com pesquisas futuras. É essencial refletir e debater o processo de ensino e a</w:t>
      </w:r>
      <w:r>
        <w:rPr>
          <w:rFonts w:ascii="Candara" w:eastAsia="Arial" w:hAnsi="Candara" w:cs="Arial"/>
          <w:sz w:val="24"/>
          <w:szCs w:val="24"/>
        </w:rPr>
        <w:t xml:space="preserve">prendizagem do educador </w:t>
      </w:r>
      <w:r w:rsidRPr="00F152D6">
        <w:rPr>
          <w:rFonts w:ascii="Candara" w:eastAsia="Arial" w:hAnsi="Candara" w:cs="Arial"/>
          <w:sz w:val="24"/>
          <w:szCs w:val="24"/>
        </w:rPr>
        <w:t xml:space="preserve">físico. Ao partir da realidade da EAD, este trabalho sugere </w:t>
      </w:r>
      <w:r>
        <w:rPr>
          <w:rFonts w:ascii="Candara" w:eastAsia="Arial" w:hAnsi="Candara" w:cs="Arial"/>
          <w:sz w:val="24"/>
          <w:szCs w:val="24"/>
        </w:rPr>
        <w:t>mais</w:t>
      </w:r>
      <w:r w:rsidRPr="00F152D6">
        <w:rPr>
          <w:rFonts w:ascii="Candara" w:eastAsia="Arial" w:hAnsi="Candara" w:cs="Arial"/>
          <w:sz w:val="24"/>
          <w:szCs w:val="24"/>
        </w:rPr>
        <w:t xml:space="preserve"> investigações que possam consolidar as problematizações aqui iniciadas.</w:t>
      </w:r>
      <w:bookmarkStart w:id="1" w:name="_GoBack"/>
      <w:bookmarkEnd w:id="1"/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Times New Roman" w:hAnsi="Candara" w:cs="Arial"/>
          <w:b/>
          <w:sz w:val="24"/>
          <w:szCs w:val="24"/>
          <w:shd w:val="clear" w:color="auto" w:fill="FFFFFF"/>
          <w:lang w:eastAsia="pt-BR"/>
        </w:rPr>
      </w:pP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Times New Roman" w:hAnsi="Candara" w:cs="Arial"/>
          <w:b/>
          <w:sz w:val="24"/>
          <w:szCs w:val="24"/>
          <w:shd w:val="clear" w:color="auto" w:fill="FFFFFF"/>
          <w:lang w:eastAsia="pt-BR"/>
        </w:rPr>
      </w:pPr>
      <w:r w:rsidRPr="00F152D6">
        <w:rPr>
          <w:rFonts w:ascii="Candara" w:eastAsia="Times New Roman" w:hAnsi="Candara" w:cs="Arial"/>
          <w:b/>
          <w:sz w:val="24"/>
          <w:szCs w:val="24"/>
          <w:shd w:val="clear" w:color="auto" w:fill="FFFFFF"/>
          <w:lang w:eastAsia="pt-BR"/>
        </w:rPr>
        <w:t>REFERÊNCIAS BIBLIOGRÁFICAS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Times New Roman" w:hAnsi="Candara" w:cs="Arial"/>
          <w:b/>
          <w:sz w:val="24"/>
          <w:szCs w:val="24"/>
          <w:shd w:val="clear" w:color="auto" w:fill="FFFFFF"/>
          <w:lang w:eastAsia="pt-BR"/>
        </w:rPr>
      </w:pPr>
    </w:p>
    <w:p w:rsidR="00F152D6" w:rsidRPr="00F152D6" w:rsidRDefault="00F152D6" w:rsidP="00F152D6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F152D6">
        <w:rPr>
          <w:rFonts w:ascii="Candara" w:eastAsia="Times New Roman" w:hAnsi="Candara" w:cs="Arial"/>
          <w:sz w:val="24"/>
          <w:szCs w:val="24"/>
          <w:shd w:val="clear" w:color="auto" w:fill="FFFFFF"/>
          <w:lang w:eastAsia="pt-BR"/>
        </w:rPr>
        <w:t xml:space="preserve">ALVES, L. </w:t>
      </w:r>
      <w:r w:rsidRPr="00F152D6">
        <w:rPr>
          <w:rFonts w:ascii="Candara" w:hAnsi="Candara"/>
          <w:sz w:val="24"/>
          <w:szCs w:val="24"/>
        </w:rPr>
        <w:t>Educação a distância: conceitos e história no Brasil e no mundo. Associação Brasileira de Educação a Distância. Volume 10, 2011.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  <w:r w:rsidRPr="00F152D6">
        <w:rPr>
          <w:rFonts w:ascii="Candara" w:eastAsia="Arial" w:hAnsi="Candara" w:cs="Arial"/>
          <w:sz w:val="24"/>
          <w:szCs w:val="24"/>
        </w:rPr>
        <w:t xml:space="preserve">AZEVEDO, Maria Amélia. Psicologia humana e a EAD. </w:t>
      </w:r>
      <w:r w:rsidRPr="00F152D6">
        <w:rPr>
          <w:rFonts w:ascii="Candara" w:eastAsia="Arial" w:hAnsi="Candara" w:cs="Arial"/>
          <w:sz w:val="24"/>
          <w:szCs w:val="24"/>
          <w:lang w:val="en-US"/>
        </w:rPr>
        <w:t xml:space="preserve">In: LITTO, </w:t>
      </w:r>
      <w:proofErr w:type="spellStart"/>
      <w:r w:rsidRPr="00F152D6">
        <w:rPr>
          <w:rFonts w:ascii="Candara" w:eastAsia="Arial" w:hAnsi="Candara" w:cs="Arial"/>
          <w:sz w:val="24"/>
          <w:szCs w:val="24"/>
          <w:lang w:val="en-US"/>
        </w:rPr>
        <w:t>Friedric</w:t>
      </w:r>
      <w:proofErr w:type="spellEnd"/>
      <w:r w:rsidRPr="00F152D6">
        <w:rPr>
          <w:rFonts w:ascii="Candara" w:eastAsia="Arial" w:hAnsi="Candara" w:cs="Arial"/>
          <w:sz w:val="24"/>
          <w:szCs w:val="24"/>
          <w:lang w:val="en-US"/>
        </w:rPr>
        <w:t xml:space="preserve"> Michael; FORMIGA, Marcos (Orgs.). </w:t>
      </w:r>
      <w:r w:rsidRPr="00F152D6">
        <w:rPr>
          <w:rFonts w:ascii="Candara" w:eastAsia="Arial" w:hAnsi="Candara" w:cs="Arial"/>
          <w:b/>
          <w:sz w:val="24"/>
          <w:szCs w:val="24"/>
        </w:rPr>
        <w:t>Educação à distância</w:t>
      </w:r>
      <w:r w:rsidRPr="00F152D6">
        <w:rPr>
          <w:rFonts w:ascii="Candara" w:eastAsia="Arial" w:hAnsi="Candara" w:cs="Arial"/>
          <w:sz w:val="24"/>
          <w:szCs w:val="24"/>
        </w:rPr>
        <w:t xml:space="preserve">: o estado da arte. 2 ed. São Paulo: </w:t>
      </w:r>
      <w:proofErr w:type="spellStart"/>
      <w:r w:rsidRPr="00F152D6">
        <w:rPr>
          <w:rFonts w:ascii="Candara" w:eastAsia="Arial" w:hAnsi="Candara" w:cs="Arial"/>
          <w:sz w:val="24"/>
          <w:szCs w:val="24"/>
        </w:rPr>
        <w:t>Perason</w:t>
      </w:r>
      <w:proofErr w:type="spellEnd"/>
      <w:r w:rsidRPr="00F152D6">
        <w:rPr>
          <w:rFonts w:ascii="Candara" w:eastAsia="Arial" w:hAnsi="Candara" w:cs="Arial"/>
          <w:sz w:val="24"/>
          <w:szCs w:val="24"/>
        </w:rPr>
        <w:t xml:space="preserve"> </w:t>
      </w:r>
      <w:proofErr w:type="spellStart"/>
      <w:r w:rsidRPr="00F152D6">
        <w:rPr>
          <w:rFonts w:ascii="Candara" w:eastAsia="Arial" w:hAnsi="Candara" w:cs="Arial"/>
          <w:sz w:val="24"/>
          <w:szCs w:val="24"/>
        </w:rPr>
        <w:t>Education</w:t>
      </w:r>
      <w:proofErr w:type="spellEnd"/>
      <w:r w:rsidRPr="00F152D6">
        <w:rPr>
          <w:rFonts w:ascii="Candara" w:eastAsia="Arial" w:hAnsi="Candara" w:cs="Arial"/>
          <w:sz w:val="24"/>
          <w:szCs w:val="24"/>
        </w:rPr>
        <w:t xml:space="preserve"> do Brasil, 2012. p. 46-60.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  <w:r w:rsidRPr="00F152D6">
        <w:rPr>
          <w:rFonts w:ascii="Candara" w:eastAsia="Arial" w:hAnsi="Candara" w:cs="Arial"/>
          <w:sz w:val="24"/>
          <w:szCs w:val="24"/>
        </w:rPr>
        <w:t xml:space="preserve">BRACHT, V. Cultura Corporal, Cultura de Movimento ou Cultura Corporal de Movimento? In: SOUZA JÚNIOR, M. </w:t>
      </w:r>
      <w:r w:rsidRPr="00F152D6">
        <w:rPr>
          <w:rFonts w:ascii="Candara" w:eastAsia="Arial" w:hAnsi="Candara" w:cs="Arial"/>
          <w:b/>
          <w:sz w:val="24"/>
          <w:szCs w:val="24"/>
        </w:rPr>
        <w:t>Educação Física Escolar</w:t>
      </w:r>
      <w:r w:rsidRPr="00F152D6">
        <w:rPr>
          <w:rFonts w:ascii="Candara" w:eastAsia="Arial" w:hAnsi="Candara" w:cs="Arial"/>
          <w:sz w:val="24"/>
          <w:szCs w:val="24"/>
        </w:rPr>
        <w:t>: teoria e política curricular, saberes escolares e proposta pedagógica. Recife: EDUPE, 2005. p. 97-106. Disponível em: &lt;</w:t>
      </w:r>
      <w:hyperlink r:id="rId8" w:history="1">
        <w:r w:rsidRPr="00F152D6">
          <w:rPr>
            <w:rStyle w:val="Hyperlink"/>
            <w:rFonts w:ascii="Candara" w:hAnsi="Candara" w:cs="Arial"/>
            <w:color w:val="auto"/>
            <w:sz w:val="24"/>
            <w:szCs w:val="24"/>
          </w:rPr>
          <w:t>https://docplayer.com.br/32068821-Cultura-corporal-cultura-de-movimento-ou-cultura-corporal-de-movimento-valter-bracht-recife-fevereiro-2004.html</w:t>
        </w:r>
      </w:hyperlink>
      <w:r w:rsidRPr="00F152D6">
        <w:rPr>
          <w:rFonts w:ascii="Candara" w:eastAsia="Arial" w:hAnsi="Candara" w:cs="Arial"/>
          <w:sz w:val="24"/>
          <w:szCs w:val="24"/>
        </w:rPr>
        <w:t>&gt; Acesso: 10 jul. 2019.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</w:p>
    <w:p w:rsidR="00F152D6" w:rsidRPr="00F152D6" w:rsidRDefault="00F152D6" w:rsidP="00F152D6">
      <w:pPr>
        <w:jc w:val="both"/>
        <w:rPr>
          <w:rFonts w:ascii="Candara" w:hAnsi="Candara" w:cs="Arial"/>
          <w:sz w:val="24"/>
          <w:szCs w:val="24"/>
        </w:rPr>
      </w:pPr>
      <w:r w:rsidRPr="00F152D6">
        <w:rPr>
          <w:rFonts w:ascii="Candara" w:eastAsia="Arial" w:hAnsi="Candara" w:cs="Arial"/>
          <w:sz w:val="24"/>
          <w:szCs w:val="24"/>
        </w:rPr>
        <w:t>CONFEF. Disponível em:&lt;</w:t>
      </w:r>
      <w:hyperlink r:id="rId9" w:history="1">
        <w:r w:rsidRPr="00F152D6">
          <w:rPr>
            <w:rStyle w:val="Hyperlink"/>
            <w:rFonts w:ascii="Candara" w:hAnsi="Candara" w:cs="Arial"/>
            <w:color w:val="auto"/>
            <w:sz w:val="24"/>
            <w:szCs w:val="24"/>
          </w:rPr>
          <w:t>https://www.confef.org.br/confef/conteudo/1856</w:t>
        </w:r>
      </w:hyperlink>
      <w:r w:rsidRPr="00F152D6">
        <w:rPr>
          <w:rStyle w:val="Hyperlink"/>
          <w:rFonts w:ascii="Candara" w:hAnsi="Candara" w:cs="Arial"/>
          <w:color w:val="auto"/>
          <w:sz w:val="24"/>
          <w:szCs w:val="24"/>
        </w:rPr>
        <w:t xml:space="preserve">&gt;. </w:t>
      </w:r>
      <w:r w:rsidRPr="00F152D6">
        <w:rPr>
          <w:rStyle w:val="Hyperlink"/>
          <w:rFonts w:ascii="Candara" w:hAnsi="Candara" w:cs="Arial"/>
          <w:color w:val="auto"/>
          <w:sz w:val="24"/>
          <w:szCs w:val="24"/>
          <w:u w:val="none"/>
        </w:rPr>
        <w:t>Acesso em 20 de novembro de 2019.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  <w:shd w:val="clear" w:color="auto" w:fill="FFFFFF"/>
        </w:rPr>
        <w:t xml:space="preserve">MAROUN, </w:t>
      </w:r>
      <w:proofErr w:type="spellStart"/>
      <w:r w:rsidRPr="00F152D6">
        <w:rPr>
          <w:rFonts w:ascii="Candara" w:hAnsi="Candara" w:cs="Arial"/>
          <w:sz w:val="24"/>
          <w:szCs w:val="24"/>
          <w:shd w:val="clear" w:color="auto" w:fill="FFFFFF"/>
        </w:rPr>
        <w:t>Kalyla</w:t>
      </w:r>
      <w:proofErr w:type="spellEnd"/>
      <w:r w:rsidRPr="00F152D6">
        <w:rPr>
          <w:rFonts w:ascii="Candara" w:hAnsi="Candara" w:cs="Arial"/>
          <w:sz w:val="24"/>
          <w:szCs w:val="24"/>
          <w:shd w:val="clear" w:color="auto" w:fill="FFFFFF"/>
        </w:rPr>
        <w:t>; VIEIRA, Valdo. Imaginário Social e Educação Física: um novo olhar sobre a Cultura Corporal de Movimento. </w:t>
      </w:r>
      <w:proofErr w:type="spellStart"/>
      <w:r w:rsidRPr="00F152D6">
        <w:rPr>
          <w:rFonts w:ascii="Candara" w:hAnsi="Candara" w:cs="Arial"/>
          <w:b/>
          <w:bCs/>
          <w:sz w:val="24"/>
          <w:szCs w:val="24"/>
          <w:shd w:val="clear" w:color="auto" w:fill="FFFFFF"/>
        </w:rPr>
        <w:t>Journal</w:t>
      </w:r>
      <w:proofErr w:type="spellEnd"/>
      <w:r w:rsidRPr="00F152D6">
        <w:rPr>
          <w:rFonts w:ascii="Candara" w:hAnsi="Candara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152D6">
        <w:rPr>
          <w:rFonts w:ascii="Candara" w:hAnsi="Candara" w:cs="Arial"/>
          <w:b/>
          <w:bCs/>
          <w:sz w:val="24"/>
          <w:szCs w:val="24"/>
          <w:shd w:val="clear" w:color="auto" w:fill="FFFFFF"/>
        </w:rPr>
        <w:t>of</w:t>
      </w:r>
      <w:proofErr w:type="spellEnd"/>
      <w:r w:rsidRPr="00F152D6">
        <w:rPr>
          <w:rFonts w:ascii="Candara" w:hAnsi="Candara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152D6">
        <w:rPr>
          <w:rFonts w:ascii="Candara" w:hAnsi="Candara" w:cs="Arial"/>
          <w:b/>
          <w:bCs/>
          <w:sz w:val="24"/>
          <w:szCs w:val="24"/>
          <w:shd w:val="clear" w:color="auto" w:fill="FFFFFF"/>
        </w:rPr>
        <w:t>Physical</w:t>
      </w:r>
      <w:proofErr w:type="spellEnd"/>
      <w:r w:rsidRPr="00F152D6">
        <w:rPr>
          <w:rFonts w:ascii="Candara" w:hAnsi="Candara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152D6">
        <w:rPr>
          <w:rFonts w:ascii="Candara" w:hAnsi="Candara" w:cs="Arial"/>
          <w:b/>
          <w:bCs/>
          <w:sz w:val="24"/>
          <w:szCs w:val="24"/>
          <w:shd w:val="clear" w:color="auto" w:fill="FFFFFF"/>
        </w:rPr>
        <w:t>Education</w:t>
      </w:r>
      <w:proofErr w:type="spellEnd"/>
      <w:r w:rsidRPr="00F152D6">
        <w:rPr>
          <w:rFonts w:ascii="Candara" w:hAnsi="Candara" w:cs="Arial"/>
          <w:sz w:val="24"/>
          <w:szCs w:val="24"/>
          <w:shd w:val="clear" w:color="auto" w:fill="FFFFFF"/>
        </w:rPr>
        <w:t>, v. 18, n. 2, p. 219-225, 2007. Disponível em: &lt;</w:t>
      </w:r>
      <w:hyperlink r:id="rId10" w:history="1">
        <w:r w:rsidRPr="00F152D6">
          <w:rPr>
            <w:rStyle w:val="Hyperlink"/>
            <w:rFonts w:ascii="Candara" w:hAnsi="Candara" w:cs="Arial"/>
            <w:color w:val="auto"/>
            <w:sz w:val="24"/>
            <w:szCs w:val="24"/>
          </w:rPr>
          <w:t>http://eduem.uem.br/ojs/index.php/RevEducFis/article/viewArticle/3278</w:t>
        </w:r>
      </w:hyperlink>
      <w:r w:rsidRPr="00F152D6">
        <w:rPr>
          <w:rFonts w:ascii="Candara" w:hAnsi="Candara" w:cs="Arial"/>
          <w:sz w:val="24"/>
          <w:szCs w:val="24"/>
          <w:shd w:val="clear" w:color="auto" w:fill="FFFFFF"/>
        </w:rPr>
        <w:t>&gt; Acesso: 11 jul. 2019.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  <w:r w:rsidRPr="00F152D6">
        <w:rPr>
          <w:rFonts w:ascii="Candara" w:eastAsia="Arial" w:hAnsi="Candara" w:cs="Arial"/>
          <w:sz w:val="24"/>
          <w:szCs w:val="24"/>
        </w:rPr>
        <w:t xml:space="preserve">MEDINA, João Paulo S. </w:t>
      </w:r>
      <w:r w:rsidRPr="00F152D6">
        <w:rPr>
          <w:rFonts w:ascii="Candara" w:eastAsia="Arial" w:hAnsi="Candara" w:cs="Arial"/>
          <w:b/>
          <w:sz w:val="24"/>
          <w:szCs w:val="24"/>
        </w:rPr>
        <w:t>A educação física cuida do corpo... e “mente”:</w:t>
      </w:r>
      <w:r w:rsidRPr="00F152D6">
        <w:rPr>
          <w:rFonts w:ascii="Candara" w:eastAsia="Arial" w:hAnsi="Candara" w:cs="Arial"/>
          <w:sz w:val="24"/>
          <w:szCs w:val="24"/>
        </w:rPr>
        <w:t xml:space="preserve"> novas contradições e desafios do século XXI. 1 ed. Campinas: Papirus, 2017. 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</w:p>
    <w:p w:rsidR="00F152D6" w:rsidRPr="00F152D6" w:rsidRDefault="00F152D6" w:rsidP="00F152D6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F152D6">
        <w:rPr>
          <w:rFonts w:ascii="Candara" w:hAnsi="Candara" w:cs="Arial"/>
          <w:sz w:val="24"/>
          <w:szCs w:val="24"/>
        </w:rPr>
        <w:t xml:space="preserve">MUGNOL, Marcio. A educação a distância no Brasil: conceitos e fundamentos. </w:t>
      </w:r>
      <w:r w:rsidRPr="00F152D6">
        <w:rPr>
          <w:rFonts w:ascii="Candara" w:hAnsi="Candara" w:cs="Arial"/>
          <w:b/>
          <w:sz w:val="24"/>
          <w:szCs w:val="24"/>
        </w:rPr>
        <w:t>Revista Diálogo Educacional</w:t>
      </w:r>
      <w:r w:rsidRPr="00F152D6">
        <w:rPr>
          <w:rFonts w:ascii="Candara" w:hAnsi="Candara" w:cs="Arial"/>
          <w:sz w:val="24"/>
          <w:szCs w:val="24"/>
        </w:rPr>
        <w:t xml:space="preserve">, v. 9, n. 27, p. 335-349, 2009. Disponível em: &lt; </w:t>
      </w:r>
      <w:hyperlink r:id="rId11" w:history="1">
        <w:r w:rsidRPr="00F152D6">
          <w:rPr>
            <w:rStyle w:val="Hyperlink"/>
            <w:rFonts w:ascii="Candara" w:hAnsi="Candara" w:cs="Arial"/>
            <w:color w:val="auto"/>
            <w:sz w:val="24"/>
            <w:szCs w:val="24"/>
          </w:rPr>
          <w:t>https://periodicos.pucpr.br/index.php/dialogoeducacional/article/view/3589</w:t>
        </w:r>
      </w:hyperlink>
      <w:r w:rsidRPr="00F152D6">
        <w:rPr>
          <w:rFonts w:ascii="Candara" w:hAnsi="Candara" w:cs="Arial"/>
          <w:sz w:val="24"/>
          <w:szCs w:val="24"/>
        </w:rPr>
        <w:t>&gt; Acesso: 16 jul. 2019.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hAnsi="Candara" w:cs="Arial"/>
          <w:sz w:val="24"/>
          <w:szCs w:val="24"/>
          <w:lang w:eastAsia="pt-BR"/>
        </w:rPr>
      </w:pPr>
    </w:p>
    <w:p w:rsidR="00F152D6" w:rsidRPr="00F152D6" w:rsidRDefault="00F152D6" w:rsidP="00F152D6">
      <w:pPr>
        <w:spacing w:after="0" w:line="360" w:lineRule="auto"/>
        <w:jc w:val="both"/>
        <w:rPr>
          <w:rFonts w:ascii="Candara" w:hAnsi="Candara" w:cs="Arial"/>
          <w:sz w:val="24"/>
          <w:szCs w:val="24"/>
          <w:shd w:val="clear" w:color="auto" w:fill="FFFFFF"/>
        </w:rPr>
      </w:pPr>
      <w:r w:rsidRPr="00F152D6">
        <w:rPr>
          <w:rFonts w:ascii="Candara" w:hAnsi="Candara" w:cs="Arial"/>
          <w:sz w:val="24"/>
          <w:szCs w:val="24"/>
          <w:shd w:val="clear" w:color="auto" w:fill="FFFFFF"/>
        </w:rPr>
        <w:t>NEIRA, Marcos Garcia; GRAMORELLI, Lilian Cristina. Embates em torno do conceito de cultura corporal: gênese e transformações. </w:t>
      </w:r>
      <w:r w:rsidRPr="00F152D6">
        <w:rPr>
          <w:rFonts w:ascii="Candara" w:hAnsi="Candara" w:cs="Arial"/>
          <w:b/>
          <w:bCs/>
          <w:sz w:val="24"/>
          <w:szCs w:val="24"/>
          <w:shd w:val="clear" w:color="auto" w:fill="FFFFFF"/>
        </w:rPr>
        <w:t>Pensar a Prática</w:t>
      </w:r>
      <w:r w:rsidRPr="00F152D6">
        <w:rPr>
          <w:rFonts w:ascii="Candara" w:hAnsi="Candara" w:cs="Arial"/>
          <w:sz w:val="24"/>
          <w:szCs w:val="24"/>
          <w:shd w:val="clear" w:color="auto" w:fill="FFFFFF"/>
        </w:rPr>
        <w:t>, v. 20, n. 2, 2017. Disponível: &lt;</w:t>
      </w:r>
      <w:hyperlink r:id="rId12" w:history="1">
        <w:r w:rsidRPr="00F152D6">
          <w:rPr>
            <w:rStyle w:val="Hyperlink"/>
            <w:rFonts w:ascii="Candara" w:hAnsi="Candara" w:cs="Arial"/>
            <w:color w:val="auto"/>
            <w:sz w:val="24"/>
            <w:szCs w:val="24"/>
          </w:rPr>
          <w:t>https://www.revistas.ufg.br/fef/article/view/38103</w:t>
        </w:r>
      </w:hyperlink>
      <w:r w:rsidRPr="00F152D6">
        <w:rPr>
          <w:rFonts w:ascii="Candara" w:hAnsi="Candara" w:cs="Arial"/>
          <w:sz w:val="24"/>
          <w:szCs w:val="24"/>
          <w:shd w:val="clear" w:color="auto" w:fill="FFFFFF"/>
        </w:rPr>
        <w:t>&gt; Acesso: 14 jul. 2019.</w:t>
      </w: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</w:p>
    <w:p w:rsidR="00F152D6" w:rsidRPr="00F152D6" w:rsidRDefault="00F152D6" w:rsidP="00F152D6">
      <w:pPr>
        <w:spacing w:after="0" w:line="360" w:lineRule="auto"/>
        <w:jc w:val="both"/>
        <w:rPr>
          <w:rFonts w:ascii="Candara" w:eastAsia="Arial" w:hAnsi="Candara" w:cs="Arial"/>
          <w:sz w:val="24"/>
          <w:szCs w:val="24"/>
        </w:rPr>
      </w:pPr>
      <w:r w:rsidRPr="00F152D6">
        <w:rPr>
          <w:rFonts w:ascii="Candara" w:eastAsia="Arial" w:hAnsi="Candara" w:cs="Arial"/>
          <w:sz w:val="24"/>
          <w:szCs w:val="24"/>
        </w:rPr>
        <w:t xml:space="preserve">RAPOSO, Mariana. Competência digital e a EAD. </w:t>
      </w:r>
      <w:r w:rsidRPr="00F152D6">
        <w:rPr>
          <w:rFonts w:ascii="Candara" w:eastAsia="Arial" w:hAnsi="Candara" w:cs="Arial"/>
          <w:sz w:val="24"/>
          <w:szCs w:val="24"/>
          <w:lang w:val="en-US"/>
        </w:rPr>
        <w:t xml:space="preserve">In: LITTO, </w:t>
      </w:r>
      <w:proofErr w:type="spellStart"/>
      <w:r w:rsidRPr="00F152D6">
        <w:rPr>
          <w:rFonts w:ascii="Candara" w:eastAsia="Arial" w:hAnsi="Candara" w:cs="Arial"/>
          <w:sz w:val="24"/>
          <w:szCs w:val="24"/>
          <w:lang w:val="en-US"/>
        </w:rPr>
        <w:t>Friedric</w:t>
      </w:r>
      <w:proofErr w:type="spellEnd"/>
      <w:r w:rsidRPr="00F152D6">
        <w:rPr>
          <w:rFonts w:ascii="Candara" w:eastAsia="Arial" w:hAnsi="Candara" w:cs="Arial"/>
          <w:sz w:val="24"/>
          <w:szCs w:val="24"/>
          <w:lang w:val="en-US"/>
        </w:rPr>
        <w:t xml:space="preserve"> Michael; FORMIGA, Marcos (Orgs.). </w:t>
      </w:r>
      <w:r w:rsidRPr="00F152D6">
        <w:rPr>
          <w:rFonts w:ascii="Candara" w:eastAsia="Arial" w:hAnsi="Candara" w:cs="Arial"/>
          <w:b/>
          <w:sz w:val="24"/>
          <w:szCs w:val="24"/>
        </w:rPr>
        <w:t>Educação à distância</w:t>
      </w:r>
      <w:r w:rsidRPr="00F152D6">
        <w:rPr>
          <w:rFonts w:ascii="Candara" w:eastAsia="Arial" w:hAnsi="Candara" w:cs="Arial"/>
          <w:sz w:val="24"/>
          <w:szCs w:val="24"/>
        </w:rPr>
        <w:t xml:space="preserve">: o estado da arte. 2 ed. São Paulo: </w:t>
      </w:r>
      <w:proofErr w:type="spellStart"/>
      <w:r w:rsidRPr="00F152D6">
        <w:rPr>
          <w:rFonts w:ascii="Candara" w:eastAsia="Arial" w:hAnsi="Candara" w:cs="Arial"/>
          <w:sz w:val="24"/>
          <w:szCs w:val="24"/>
        </w:rPr>
        <w:t>Perason</w:t>
      </w:r>
      <w:proofErr w:type="spellEnd"/>
      <w:r w:rsidRPr="00F152D6">
        <w:rPr>
          <w:rFonts w:ascii="Candara" w:eastAsia="Arial" w:hAnsi="Candara" w:cs="Arial"/>
          <w:sz w:val="24"/>
          <w:szCs w:val="24"/>
        </w:rPr>
        <w:t xml:space="preserve"> </w:t>
      </w:r>
      <w:proofErr w:type="spellStart"/>
      <w:r w:rsidRPr="00F152D6">
        <w:rPr>
          <w:rFonts w:ascii="Candara" w:eastAsia="Arial" w:hAnsi="Candara" w:cs="Arial"/>
          <w:sz w:val="24"/>
          <w:szCs w:val="24"/>
        </w:rPr>
        <w:t>Education</w:t>
      </w:r>
      <w:proofErr w:type="spellEnd"/>
      <w:r w:rsidRPr="00F152D6">
        <w:rPr>
          <w:rFonts w:ascii="Candara" w:eastAsia="Arial" w:hAnsi="Candara" w:cs="Arial"/>
          <w:sz w:val="24"/>
          <w:szCs w:val="24"/>
        </w:rPr>
        <w:t xml:space="preserve"> do Brasil, 2012. p. 71-74.</w:t>
      </w:r>
    </w:p>
    <w:sectPr w:rsidR="00F152D6" w:rsidRPr="00F15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242DA"/>
    <w:rsid w:val="001012BA"/>
    <w:rsid w:val="00122604"/>
    <w:rsid w:val="0025157B"/>
    <w:rsid w:val="00310E7B"/>
    <w:rsid w:val="00357988"/>
    <w:rsid w:val="004765C9"/>
    <w:rsid w:val="0074510A"/>
    <w:rsid w:val="00781053"/>
    <w:rsid w:val="008123F4"/>
    <w:rsid w:val="00A656D7"/>
    <w:rsid w:val="00A82935"/>
    <w:rsid w:val="00AE65C1"/>
    <w:rsid w:val="00F02EAF"/>
    <w:rsid w:val="00F1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94FD"/>
  <w15:chartTrackingRefBased/>
  <w15:docId w15:val="{13F53789-E17F-476F-945F-9F266E71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52D6"/>
    <w:rPr>
      <w:color w:val="0000FF"/>
      <w:u w:val="single"/>
    </w:rPr>
  </w:style>
  <w:style w:type="character" w:customStyle="1" w:styleId="description">
    <w:name w:val="description"/>
    <w:basedOn w:val="Fontepargpadro"/>
    <w:rsid w:val="00F152D6"/>
  </w:style>
  <w:style w:type="paragraph" w:styleId="NormalWeb">
    <w:name w:val="Normal (Web)"/>
    <w:basedOn w:val="Normal"/>
    <w:uiPriority w:val="99"/>
    <w:unhideWhenUsed/>
    <w:rsid w:val="00F1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layer.com.br/32068821-Cultura-corporal-cultura-de-movimento-ou-cultura-corporal-de-movimento-valter-bracht-recife-fevereiro-2004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tiane.c@uninter.com" TargetMode="External"/><Relationship Id="rId12" Type="http://schemas.openxmlformats.org/officeDocument/2006/relationships/hyperlink" Target="https://www.revistas.ufg.br/fef/article/view/381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coti_@outlook.com" TargetMode="External"/><Relationship Id="rId11" Type="http://schemas.openxmlformats.org/officeDocument/2006/relationships/hyperlink" Target="https://periodicos.pucpr.br/index.php/dialogoeducacional/article/view/3589" TargetMode="External"/><Relationship Id="rId5" Type="http://schemas.openxmlformats.org/officeDocument/2006/relationships/hyperlink" Target="mailto:gabriel.storrer@outlook.com" TargetMode="External"/><Relationship Id="rId10" Type="http://schemas.openxmlformats.org/officeDocument/2006/relationships/hyperlink" Target="http://eduem.uem.br/ojs/index.php/RevEducFis/article/viewArticle/3278" TargetMode="External"/><Relationship Id="rId4" Type="http://schemas.openxmlformats.org/officeDocument/2006/relationships/hyperlink" Target="mailto:ketylen-santos@bol.com.br" TargetMode="External"/><Relationship Id="rId9" Type="http://schemas.openxmlformats.org/officeDocument/2006/relationships/hyperlink" Target="https://www.confef.org.br/confef/conteudo/18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2756</Words>
  <Characters>14886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CALVE</dc:creator>
  <cp:keywords/>
  <dc:description/>
  <cp:lastModifiedBy>ANA LUCIA ZATTAR COELHO</cp:lastModifiedBy>
  <cp:revision>2</cp:revision>
  <dcterms:created xsi:type="dcterms:W3CDTF">2020-01-11T00:47:00Z</dcterms:created>
  <dcterms:modified xsi:type="dcterms:W3CDTF">2020-01-11T00:47:00Z</dcterms:modified>
</cp:coreProperties>
</file>